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64EF8B" w14:textId="77777777" w:rsidR="00C7630D" w:rsidRDefault="00C7630D" w:rsidP="00C7630D">
      <w:pPr>
        <w:pStyle w:val="prastasiniatinklio"/>
        <w:shd w:val="clear" w:color="auto" w:fill="FFFFFF"/>
        <w:spacing w:before="0" w:beforeAutospacing="0" w:after="0" w:afterAutospacing="0"/>
        <w:ind w:left="3888" w:firstLine="1296"/>
      </w:pPr>
      <w:r>
        <w:t>PATVIRTINTA</w:t>
      </w:r>
    </w:p>
    <w:p w14:paraId="1A658DE4" w14:textId="5E3EB4D4" w:rsidR="00BD5553" w:rsidRDefault="007B7E8A" w:rsidP="00C7630D">
      <w:pPr>
        <w:pStyle w:val="prastasiniatinklio"/>
        <w:shd w:val="clear" w:color="auto" w:fill="FFFFFF"/>
        <w:spacing w:before="0" w:beforeAutospacing="0" w:after="0" w:afterAutospacing="0"/>
        <w:ind w:left="5184"/>
        <w:rPr>
          <w:lang w:val="fi-FI"/>
        </w:rPr>
      </w:pPr>
      <w:r>
        <w:t xml:space="preserve">Direktoriaus </w:t>
      </w:r>
      <w:r w:rsidR="003F3CF3">
        <w:t xml:space="preserve">2020 </w:t>
      </w:r>
      <w:r w:rsidR="00C7630D">
        <w:rPr>
          <w:lang w:val="fi-FI"/>
        </w:rPr>
        <w:t xml:space="preserve">m. </w:t>
      </w:r>
      <w:r w:rsidR="0000238F">
        <w:rPr>
          <w:lang w:val="fi-FI"/>
        </w:rPr>
        <w:t>r</w:t>
      </w:r>
      <w:r w:rsidR="003F3CF3">
        <w:rPr>
          <w:lang w:val="fi-FI"/>
        </w:rPr>
        <w:t xml:space="preserve">ugsėjo 18 </w:t>
      </w:r>
      <w:r w:rsidR="00BD5553">
        <w:rPr>
          <w:lang w:val="fi-FI"/>
        </w:rPr>
        <w:t>d.</w:t>
      </w:r>
    </w:p>
    <w:p w14:paraId="64468408" w14:textId="782E7F11" w:rsidR="00C7630D" w:rsidRDefault="002136C4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  <w:r>
        <w:rPr>
          <w:lang w:val="fi-FI"/>
        </w:rPr>
        <w:t>į</w:t>
      </w:r>
      <w:r w:rsidR="003F3CF3">
        <w:t>sakymu Nr. V2-53</w:t>
      </w:r>
    </w:p>
    <w:p w14:paraId="00440D43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4DBD7B76" w14:textId="77777777" w:rsidR="008062A7" w:rsidRDefault="008062A7" w:rsidP="00C7630D">
      <w:pPr>
        <w:pStyle w:val="prastasiniatinklio"/>
        <w:shd w:val="clear" w:color="auto" w:fill="FFFFFF"/>
        <w:spacing w:before="0" w:beforeAutospacing="0" w:after="0" w:afterAutospacing="0"/>
        <w:ind w:left="5184"/>
      </w:pPr>
    </w:p>
    <w:p w14:paraId="79363994" w14:textId="3B99D6DA" w:rsidR="008062A7" w:rsidRPr="000B4FDC" w:rsidRDefault="00967280" w:rsidP="0000238F">
      <w:pPr>
        <w:pStyle w:val="Betarp"/>
        <w:jc w:val="center"/>
        <w:rPr>
          <w:rFonts w:cs="Times New Roman"/>
          <w:b/>
        </w:rPr>
      </w:pPr>
      <w:r>
        <w:rPr>
          <w:rFonts w:cs="Times New Roman"/>
          <w:b/>
        </w:rPr>
        <w:t xml:space="preserve">SEKRETORIAUS </w:t>
      </w:r>
      <w:r w:rsidR="008062A7" w:rsidRPr="000B4FDC">
        <w:rPr>
          <w:rFonts w:cs="Times New Roman"/>
          <w:b/>
        </w:rPr>
        <w:t>PAREIGYBĖS APRAŠYMAS</w:t>
      </w:r>
    </w:p>
    <w:p w14:paraId="304BD795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</w:p>
    <w:p w14:paraId="689A297F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I SKYRIUS</w:t>
      </w:r>
    </w:p>
    <w:p w14:paraId="7D36DA14" w14:textId="77777777" w:rsidR="008062A7" w:rsidRPr="000B4FDC" w:rsidRDefault="008062A7" w:rsidP="008062A7">
      <w:pPr>
        <w:pStyle w:val="Betarp"/>
        <w:jc w:val="center"/>
        <w:rPr>
          <w:rFonts w:cs="Times New Roman"/>
          <w:b/>
        </w:rPr>
      </w:pPr>
      <w:r w:rsidRPr="000B4FDC">
        <w:rPr>
          <w:rFonts w:cs="Times New Roman"/>
          <w:b/>
        </w:rPr>
        <w:t>PAREIGYBĖ</w:t>
      </w:r>
    </w:p>
    <w:p w14:paraId="3C593584" w14:textId="77777777" w:rsidR="008062A7" w:rsidRPr="000B4FDC" w:rsidRDefault="008062A7" w:rsidP="008062A7">
      <w:pPr>
        <w:pStyle w:val="Betarp"/>
        <w:rPr>
          <w:rFonts w:cs="Times New Roman"/>
          <w:b/>
        </w:rPr>
      </w:pPr>
    </w:p>
    <w:p w14:paraId="4566D35B" w14:textId="77777777" w:rsidR="008062A7" w:rsidRPr="000B4FDC" w:rsidRDefault="008062A7" w:rsidP="008062A7">
      <w:pPr>
        <w:pStyle w:val="Betarp"/>
        <w:rPr>
          <w:rFonts w:cs="Times New Roman"/>
          <w:szCs w:val="24"/>
          <w:lang w:eastAsia="lt-LT"/>
        </w:rPr>
      </w:pPr>
    </w:p>
    <w:p w14:paraId="14C73210" w14:textId="3CCA8926" w:rsidR="008062A7" w:rsidRPr="000B4FDC" w:rsidRDefault="00521B5F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>
        <w:rPr>
          <w:u w:val="single"/>
          <w:lang w:eastAsia="lt-LT"/>
        </w:rPr>
        <w:t>S</w:t>
      </w:r>
      <w:r w:rsidR="00967280">
        <w:rPr>
          <w:u w:val="single"/>
          <w:lang w:eastAsia="lt-LT"/>
        </w:rPr>
        <w:t>ekretoriaus pareigybė yra priskiriama specialistų grupei</w:t>
      </w:r>
      <w:r w:rsidR="008062A7" w:rsidRPr="000B4FDC">
        <w:rPr>
          <w:rFonts w:cs="Times New Roman"/>
          <w:u w:val="single"/>
          <w:lang w:eastAsia="lt-LT"/>
        </w:rPr>
        <w:t>_____________________</w:t>
      </w:r>
    </w:p>
    <w:p w14:paraId="38D847C9" w14:textId="77777777" w:rsidR="008062A7" w:rsidRDefault="008062A7" w:rsidP="008062A7">
      <w:pPr>
        <w:pStyle w:val="Betarp"/>
        <w:ind w:left="360" w:firstLine="1296"/>
        <w:rPr>
          <w:rFonts w:cs="Times New Roman"/>
          <w:szCs w:val="24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>(pareigybės pavadinimas)</w:t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 pareigybės grupė)</w:t>
      </w:r>
    </w:p>
    <w:p w14:paraId="5C46B7CB" w14:textId="1BB4C2B0" w:rsidR="008062A7" w:rsidRPr="000B4FDC" w:rsidRDefault="008062A7" w:rsidP="008062A7">
      <w:pPr>
        <w:pStyle w:val="Betarp"/>
        <w:numPr>
          <w:ilvl w:val="0"/>
          <w:numId w:val="1"/>
        </w:numPr>
        <w:tabs>
          <w:tab w:val="left" w:pos="1134"/>
        </w:tabs>
        <w:rPr>
          <w:rFonts w:cs="Times New Roman"/>
          <w:szCs w:val="24"/>
          <w:lang w:eastAsia="lt-LT"/>
        </w:rPr>
      </w:pPr>
      <w:r w:rsidRPr="000B4FDC">
        <w:rPr>
          <w:rFonts w:cs="Times New Roman"/>
          <w:lang w:eastAsia="lt-LT"/>
        </w:rPr>
        <w:t xml:space="preserve">Pareigybės lygis – </w:t>
      </w:r>
      <w:r w:rsidRPr="000B4FDC">
        <w:rPr>
          <w:rFonts w:cs="Times New Roman"/>
          <w:u w:val="single"/>
          <w:lang w:eastAsia="lt-LT"/>
        </w:rPr>
        <w:t>_</w:t>
      </w:r>
      <w:r w:rsidRPr="008062A7">
        <w:rPr>
          <w:u w:val="single"/>
          <w:lang w:val="es-ES_tradnl" w:eastAsia="lt-LT"/>
        </w:rPr>
        <w:t xml:space="preserve"> </w:t>
      </w:r>
      <w:r w:rsidR="008A49EC">
        <w:rPr>
          <w:u w:val="single"/>
          <w:lang w:val="es-ES_tradnl" w:eastAsia="lt-LT"/>
        </w:rPr>
        <w:t>B</w:t>
      </w:r>
      <w:r w:rsidRPr="00096032">
        <w:rPr>
          <w:u w:val="single"/>
          <w:lang w:val="es-ES_tradnl" w:eastAsia="lt-LT"/>
        </w:rPr>
        <w:t>_</w:t>
      </w:r>
      <w:r w:rsidRPr="000B4FDC">
        <w:rPr>
          <w:rFonts w:cs="Times New Roman"/>
          <w:u w:val="single"/>
          <w:lang w:eastAsia="lt-LT"/>
        </w:rPr>
        <w:t>________________________________________________</w:t>
      </w:r>
    </w:p>
    <w:p w14:paraId="2005D56B" w14:textId="77777777" w:rsidR="008062A7" w:rsidRPr="000B4FDC" w:rsidRDefault="008062A7" w:rsidP="008062A7">
      <w:pPr>
        <w:pStyle w:val="Betarp"/>
        <w:rPr>
          <w:rFonts w:cs="Times New Roman"/>
          <w:sz w:val="18"/>
          <w:szCs w:val="18"/>
          <w:lang w:eastAsia="lt-LT"/>
        </w:rPr>
      </w:pPr>
      <w:r w:rsidRPr="000B4FDC">
        <w:rPr>
          <w:rFonts w:cs="Times New Roman"/>
          <w:sz w:val="18"/>
          <w:szCs w:val="18"/>
          <w:lang w:eastAsia="lt-LT"/>
        </w:rPr>
        <w:tab/>
      </w:r>
      <w:r w:rsidRPr="000B4FDC">
        <w:rPr>
          <w:rFonts w:cs="Times New Roman"/>
          <w:sz w:val="18"/>
          <w:szCs w:val="18"/>
          <w:lang w:eastAsia="lt-LT"/>
        </w:rPr>
        <w:tab/>
        <w:t xml:space="preserve"> (nurodoma, kuriam lygiui (A (A1 ar A2), B, C, D) priskiriama pareigybė)</w:t>
      </w:r>
    </w:p>
    <w:p w14:paraId="1AD92837" w14:textId="77777777" w:rsidR="00022DCD" w:rsidRPr="008062A7" w:rsidRDefault="00521B5F" w:rsidP="008062A7">
      <w:pPr>
        <w:pStyle w:val="Betarp"/>
        <w:numPr>
          <w:ilvl w:val="0"/>
          <w:numId w:val="1"/>
        </w:numPr>
        <w:rPr>
          <w:lang w:val="es-ES_tradnl" w:eastAsia="lt-LT"/>
        </w:rPr>
      </w:pPr>
      <w:r>
        <w:rPr>
          <w:rFonts w:cs="Times New Roman"/>
          <w:lang w:eastAsia="lt-LT"/>
        </w:rPr>
        <w:t>S</w:t>
      </w:r>
      <w:r w:rsidR="00B15ED8">
        <w:rPr>
          <w:rFonts w:cs="Times New Roman"/>
          <w:lang w:eastAsia="lt-LT"/>
        </w:rPr>
        <w:t xml:space="preserve">ekretorius </w:t>
      </w:r>
      <w:r w:rsidR="008062A7">
        <w:rPr>
          <w:lang w:val="es-ES_tradnl" w:eastAsia="lt-LT"/>
        </w:rPr>
        <w:t>tiesio</w:t>
      </w:r>
      <w:r w:rsidR="00312102">
        <w:rPr>
          <w:lang w:val="es-ES_tradnl" w:eastAsia="lt-LT"/>
        </w:rPr>
        <w:t xml:space="preserve">giai pavaldus </w:t>
      </w:r>
      <w:r>
        <w:rPr>
          <w:lang w:val="es-ES_tradnl" w:eastAsia="lt-LT"/>
        </w:rPr>
        <w:t>mokyklos</w:t>
      </w:r>
      <w:r w:rsidR="00B15ED8">
        <w:rPr>
          <w:lang w:val="es-ES_tradnl" w:eastAsia="lt-LT"/>
        </w:rPr>
        <w:t xml:space="preserve"> raštinės vedėjui.</w:t>
      </w:r>
    </w:p>
    <w:p w14:paraId="17E87E41" w14:textId="77777777" w:rsidR="00022DCD" w:rsidRDefault="00022DCD">
      <w:pPr>
        <w:keepNext/>
        <w:jc w:val="center"/>
        <w:outlineLvl w:val="1"/>
        <w:rPr>
          <w:b/>
          <w:bCs/>
          <w:lang w:eastAsia="lt-LT"/>
        </w:rPr>
      </w:pPr>
    </w:p>
    <w:p w14:paraId="4D4046E6" w14:textId="77777777" w:rsidR="00022DCD" w:rsidRDefault="005E05E0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II SKYRIUS</w:t>
      </w:r>
    </w:p>
    <w:p w14:paraId="35ECC3BE" w14:textId="77777777" w:rsidR="008062A7" w:rsidRDefault="005E05E0" w:rsidP="008062A7">
      <w:pPr>
        <w:keepNext/>
        <w:ind w:firstLine="62"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SPECIALŪS REIKALAVIMAI ŠIAS PAREIGAS EINANČIAM DARBUOTOJUI</w:t>
      </w:r>
    </w:p>
    <w:p w14:paraId="571E0FDC" w14:textId="77777777" w:rsidR="008062A7" w:rsidRDefault="008062A7" w:rsidP="008062A7">
      <w:pPr>
        <w:keepNext/>
        <w:ind w:firstLine="62"/>
        <w:jc w:val="center"/>
        <w:outlineLvl w:val="1"/>
        <w:rPr>
          <w:b/>
          <w:bCs/>
          <w:caps/>
          <w:szCs w:val="24"/>
          <w:lang w:eastAsia="lt-LT"/>
        </w:rPr>
      </w:pPr>
    </w:p>
    <w:p w14:paraId="375361D5" w14:textId="77777777" w:rsidR="00BB39D5" w:rsidRDefault="005E05E0" w:rsidP="008F22CA">
      <w:pPr>
        <w:pStyle w:val="Sraopastraipa"/>
        <w:keepNext/>
        <w:numPr>
          <w:ilvl w:val="0"/>
          <w:numId w:val="1"/>
        </w:numPr>
        <w:tabs>
          <w:tab w:val="left" w:pos="1134"/>
          <w:tab w:val="left" w:pos="1276"/>
        </w:tabs>
        <w:jc w:val="both"/>
        <w:outlineLvl w:val="1"/>
        <w:rPr>
          <w:lang w:eastAsia="lt-LT"/>
        </w:rPr>
      </w:pPr>
      <w:r>
        <w:rPr>
          <w:lang w:eastAsia="lt-LT"/>
        </w:rPr>
        <w:t xml:space="preserve">Darbuotojas, einantis </w:t>
      </w:r>
      <w:r w:rsidR="00521B5F">
        <w:rPr>
          <w:lang w:eastAsia="lt-LT"/>
        </w:rPr>
        <w:t xml:space="preserve">sekretoriaus </w:t>
      </w:r>
      <w:r w:rsidR="00912F15">
        <w:rPr>
          <w:lang w:eastAsia="lt-LT"/>
        </w:rPr>
        <w:t>pareigas, turi atitikti šiuos specialius reikalavimus</w:t>
      </w:r>
      <w:r w:rsidR="00312102" w:rsidRPr="006E1CBF">
        <w:t>:</w:t>
      </w:r>
    </w:p>
    <w:p w14:paraId="480BADF4" w14:textId="50202D88" w:rsidR="00F73CB5" w:rsidRDefault="00DB49DF" w:rsidP="00F73CB5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</w:tabs>
        <w:jc w:val="both"/>
        <w:outlineLvl w:val="1"/>
      </w:pPr>
      <w:r>
        <w:t>tu</w:t>
      </w:r>
      <w:r w:rsidR="00F73CB5">
        <w:t>rėti ne žem</w:t>
      </w:r>
      <w:r w:rsidR="007C1EFE">
        <w:t>esnį kaip aukštesnįjį išsilavinimą</w:t>
      </w:r>
      <w:r w:rsidR="00F73CB5">
        <w:t>;</w:t>
      </w:r>
    </w:p>
    <w:p w14:paraId="48E87A15" w14:textId="2518EB68" w:rsidR="00B15ED8" w:rsidRDefault="00B15ED8" w:rsidP="00F73CB5">
      <w:pPr>
        <w:pStyle w:val="Sraopastraipa"/>
        <w:keepNext/>
        <w:numPr>
          <w:ilvl w:val="1"/>
          <w:numId w:val="1"/>
        </w:numPr>
        <w:tabs>
          <w:tab w:val="left" w:pos="1134"/>
          <w:tab w:val="left" w:pos="1276"/>
        </w:tabs>
        <w:jc w:val="both"/>
        <w:outlineLvl w:val="1"/>
      </w:pPr>
      <w:r>
        <w:t xml:space="preserve">išmanyti Lietuvos Respublikos teisės aktus, reglamentuojančius dokumentų  </w:t>
      </w:r>
    </w:p>
    <w:p w14:paraId="19A05212" w14:textId="5650CCC4" w:rsidR="00B15ED8" w:rsidRDefault="00DB49DF" w:rsidP="00B15ED8">
      <w:pPr>
        <w:keepNext/>
        <w:tabs>
          <w:tab w:val="left" w:pos="1134"/>
          <w:tab w:val="left" w:pos="1276"/>
        </w:tabs>
        <w:jc w:val="both"/>
        <w:outlineLvl w:val="1"/>
      </w:pPr>
      <w:r>
        <w:t>valdymą, jų rengimą, tvarkymą;</w:t>
      </w:r>
    </w:p>
    <w:p w14:paraId="617C4F69" w14:textId="602E739E" w:rsidR="006931E4" w:rsidRDefault="006931E4" w:rsidP="006931E4">
      <w:pPr>
        <w:keepNext/>
        <w:tabs>
          <w:tab w:val="left" w:pos="1134"/>
          <w:tab w:val="left" w:pos="1276"/>
        </w:tabs>
        <w:ind w:left="1140"/>
        <w:jc w:val="both"/>
        <w:outlineLvl w:val="1"/>
      </w:pPr>
      <w:r>
        <w:t xml:space="preserve">4.3. būti susipažinęs su Lietuvos Respublikos teisės aktais, reglamentuojančiais  </w:t>
      </w:r>
    </w:p>
    <w:p w14:paraId="74CC6CF1" w14:textId="2A79F47F" w:rsidR="006931E4" w:rsidRDefault="006931E4" w:rsidP="00B15ED8">
      <w:pPr>
        <w:keepNext/>
        <w:tabs>
          <w:tab w:val="left" w:pos="1134"/>
          <w:tab w:val="left" w:pos="1276"/>
        </w:tabs>
        <w:jc w:val="both"/>
        <w:outlineLvl w:val="1"/>
      </w:pPr>
      <w:r>
        <w:t>biudžetinių įstaigų veiklą ir švietimą;</w:t>
      </w:r>
    </w:p>
    <w:p w14:paraId="3679393B" w14:textId="3C4BFC06" w:rsidR="00B15ED8" w:rsidRDefault="006931E4" w:rsidP="006931E4">
      <w:pPr>
        <w:ind w:left="1140"/>
        <w:jc w:val="both"/>
      </w:pPr>
      <w:r>
        <w:t>4.4.</w:t>
      </w:r>
      <w:r w:rsidR="00B15ED8">
        <w:t xml:space="preserve"> mokėti kaupti, sisteminti, apibendrinti informaciją</w:t>
      </w:r>
      <w:r w:rsidR="008A49EC">
        <w:t>, rengti ir įforminti dokumentus</w:t>
      </w:r>
      <w:r w:rsidR="00B15ED8">
        <w:t>;</w:t>
      </w:r>
    </w:p>
    <w:p w14:paraId="763F1490" w14:textId="120D757F" w:rsidR="00912F15" w:rsidRDefault="006931E4" w:rsidP="006931E4">
      <w:pPr>
        <w:ind w:left="1140"/>
        <w:jc w:val="both"/>
      </w:pPr>
      <w:r>
        <w:t>4.5.</w:t>
      </w:r>
      <w:r w:rsidR="00B15ED8">
        <w:t xml:space="preserve"> mokėti taisyklingai spausdinti, rašyti</w:t>
      </w:r>
      <w:r w:rsidR="008A49EC">
        <w:t xml:space="preserve">, </w:t>
      </w:r>
      <w:r w:rsidR="00912F15">
        <w:t>sklandžiai dėstyti mintis raštu ir žodžiu;</w:t>
      </w:r>
    </w:p>
    <w:p w14:paraId="6D5D986C" w14:textId="74DA595E" w:rsidR="00312102" w:rsidRDefault="006931E4" w:rsidP="006931E4">
      <w:pPr>
        <w:keepNext/>
        <w:tabs>
          <w:tab w:val="left" w:pos="1134"/>
          <w:tab w:val="left" w:pos="1276"/>
        </w:tabs>
        <w:ind w:left="1140"/>
        <w:jc w:val="both"/>
        <w:outlineLvl w:val="1"/>
      </w:pPr>
      <w:r>
        <w:t>4.6.</w:t>
      </w:r>
      <w:r w:rsidR="00912F15">
        <w:t xml:space="preserve"> mokėti dirbti Micr</w:t>
      </w:r>
      <w:r w:rsidR="00723F63">
        <w:t>osoft Office programiniu paketu.</w:t>
      </w:r>
    </w:p>
    <w:p w14:paraId="3AAD5E25" w14:textId="77777777" w:rsidR="007B1E37" w:rsidRPr="007B1E37" w:rsidRDefault="007B1E37" w:rsidP="007B1E37">
      <w:pPr>
        <w:keepNext/>
        <w:tabs>
          <w:tab w:val="left" w:pos="1134"/>
          <w:tab w:val="left" w:pos="1276"/>
        </w:tabs>
        <w:jc w:val="both"/>
        <w:outlineLvl w:val="1"/>
      </w:pPr>
    </w:p>
    <w:p w14:paraId="28019579" w14:textId="77777777" w:rsidR="00022DCD" w:rsidRPr="00BB39D5" w:rsidRDefault="005E05E0" w:rsidP="00BB39D5">
      <w:pPr>
        <w:tabs>
          <w:tab w:val="left" w:pos="1134"/>
        </w:tabs>
        <w:jc w:val="center"/>
      </w:pPr>
      <w:r>
        <w:rPr>
          <w:b/>
          <w:lang w:eastAsia="lt-LT"/>
        </w:rPr>
        <w:t>III SKYRIUS</w:t>
      </w:r>
    </w:p>
    <w:p w14:paraId="5FD0093D" w14:textId="77777777" w:rsidR="00022DCD" w:rsidRDefault="005E05E0">
      <w:pPr>
        <w:keepNext/>
        <w:jc w:val="center"/>
        <w:outlineLvl w:val="1"/>
        <w:rPr>
          <w:b/>
          <w:bCs/>
          <w:lang w:eastAsia="lt-LT"/>
        </w:rPr>
      </w:pPr>
      <w:r>
        <w:rPr>
          <w:b/>
          <w:bCs/>
          <w:lang w:eastAsia="lt-LT"/>
        </w:rPr>
        <w:t>ŠIAS PAREIGAS EINANČIO DARBUOTOJO FUNKCIJOS</w:t>
      </w:r>
    </w:p>
    <w:p w14:paraId="4AFF5189" w14:textId="77777777" w:rsidR="00F231D7" w:rsidRDefault="00F231D7" w:rsidP="00096032">
      <w:pPr>
        <w:jc w:val="both"/>
        <w:rPr>
          <w:szCs w:val="24"/>
          <w:lang w:eastAsia="lt-LT"/>
        </w:rPr>
      </w:pPr>
    </w:p>
    <w:p w14:paraId="4EB15040" w14:textId="42E9A088" w:rsidR="00EA1B0E" w:rsidRDefault="00F231D7" w:rsidP="000629FF">
      <w:pPr>
        <w:ind w:firstLine="1134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5. </w:t>
      </w:r>
      <w:r w:rsidR="00521B5F">
        <w:rPr>
          <w:szCs w:val="24"/>
          <w:lang w:eastAsia="lt-LT"/>
        </w:rPr>
        <w:t>Sekretorius</w:t>
      </w:r>
      <w:r w:rsidR="007B1E37" w:rsidRPr="007B1E37">
        <w:rPr>
          <w:szCs w:val="24"/>
          <w:lang w:eastAsia="lt-LT"/>
        </w:rPr>
        <w:t xml:space="preserve"> atlieka šias funkcijas:</w:t>
      </w:r>
    </w:p>
    <w:p w14:paraId="5E5ADE9C" w14:textId="77777777" w:rsidR="00723F63" w:rsidRDefault="00F840CC" w:rsidP="00F840CC">
      <w:pPr>
        <w:ind w:firstLine="1134"/>
        <w:jc w:val="both"/>
        <w:rPr>
          <w:szCs w:val="24"/>
        </w:rPr>
      </w:pPr>
      <w:r>
        <w:rPr>
          <w:szCs w:val="24"/>
        </w:rPr>
        <w:t>5.</w:t>
      </w:r>
      <w:r w:rsidR="000629FF">
        <w:rPr>
          <w:szCs w:val="24"/>
        </w:rPr>
        <w:t>1</w:t>
      </w:r>
      <w:r w:rsidR="00EA1B0E">
        <w:rPr>
          <w:szCs w:val="24"/>
        </w:rPr>
        <w:t>. T</w:t>
      </w:r>
      <w:r>
        <w:rPr>
          <w:szCs w:val="24"/>
        </w:rPr>
        <w:t>varko mokyklos korespondenciją:</w:t>
      </w:r>
    </w:p>
    <w:p w14:paraId="3D37689C" w14:textId="360558E5" w:rsidR="00723F63" w:rsidRDefault="00723F63" w:rsidP="00F840CC">
      <w:pPr>
        <w:ind w:firstLine="1134"/>
        <w:jc w:val="both"/>
      </w:pPr>
      <w:r>
        <w:rPr>
          <w:szCs w:val="24"/>
        </w:rPr>
        <w:t>5.1.1.</w:t>
      </w:r>
      <w:r w:rsidR="00F840CC">
        <w:rPr>
          <w:szCs w:val="24"/>
        </w:rPr>
        <w:t xml:space="preserve"> registruoja gautus ra</w:t>
      </w:r>
      <w:r w:rsidR="00EA1B0E">
        <w:rPr>
          <w:szCs w:val="24"/>
        </w:rPr>
        <w:t>štus</w:t>
      </w:r>
      <w:r w:rsidR="0040436E">
        <w:rPr>
          <w:szCs w:val="24"/>
        </w:rPr>
        <w:t xml:space="preserve"> DVS</w:t>
      </w:r>
      <w:r w:rsidR="00EA1B0E">
        <w:rPr>
          <w:szCs w:val="24"/>
        </w:rPr>
        <w:t>-e</w:t>
      </w:r>
      <w:r w:rsidR="0040436E">
        <w:rPr>
          <w:szCs w:val="24"/>
        </w:rPr>
        <w:t xml:space="preserve"> Kontora ir </w:t>
      </w:r>
      <w:r w:rsidR="00867046">
        <w:rPr>
          <w:szCs w:val="24"/>
        </w:rPr>
        <w:t>teikia</w:t>
      </w:r>
      <w:r w:rsidR="00F840CC">
        <w:rPr>
          <w:szCs w:val="24"/>
        </w:rPr>
        <w:t xml:space="preserve"> atsakingiems asmenims,</w:t>
      </w:r>
      <w:r w:rsidR="00EA442E">
        <w:rPr>
          <w:szCs w:val="24"/>
        </w:rPr>
        <w:t xml:space="preserve"> </w:t>
      </w:r>
      <w:r w:rsidR="0040436E">
        <w:t>tikrina</w:t>
      </w:r>
      <w:r w:rsidR="005223FC">
        <w:t xml:space="preserve"> mokyklos</w:t>
      </w:r>
      <w:r w:rsidR="0040436E">
        <w:t xml:space="preserve"> elektroninį paštą, persiunčia laiškus atsakingiems asmenims, </w:t>
      </w:r>
      <w:r w:rsidR="00EA442E">
        <w:t>priima atsiųstą korespondenciją ir perduoda atsakingiems asmenims;</w:t>
      </w:r>
      <w:r w:rsidR="0040436E">
        <w:t xml:space="preserve"> </w:t>
      </w:r>
    </w:p>
    <w:p w14:paraId="6CD422AB" w14:textId="7C3BE3ED" w:rsidR="0040436E" w:rsidRDefault="00723F63" w:rsidP="00F840CC">
      <w:pPr>
        <w:ind w:firstLine="1134"/>
        <w:jc w:val="both"/>
      </w:pPr>
      <w:r>
        <w:t xml:space="preserve">5.1.2. </w:t>
      </w:r>
      <w:r w:rsidR="00EA442E">
        <w:rPr>
          <w:szCs w:val="24"/>
        </w:rPr>
        <w:t>rengia siunčiamuosius raštus, registruoja DVS Kontora, išsiunčia adresatams,</w:t>
      </w:r>
      <w:r w:rsidR="00EA442E">
        <w:t xml:space="preserve"> </w:t>
      </w:r>
      <w:r w:rsidR="00692429">
        <w:t>teikia atsakymus</w:t>
      </w:r>
      <w:r w:rsidR="0040436E">
        <w:t xml:space="preserve"> interesantams, rūpinasi kitų </w:t>
      </w:r>
      <w:r w:rsidR="00F242E9">
        <w:t>siunčiamųjų</w:t>
      </w:r>
      <w:r>
        <w:t>/perduodamų</w:t>
      </w:r>
      <w:r w:rsidR="00F242E9">
        <w:t xml:space="preserve"> </w:t>
      </w:r>
      <w:r w:rsidR="0040436E">
        <w:t xml:space="preserve">dokumentų </w:t>
      </w:r>
      <w:r w:rsidR="0029426A">
        <w:t xml:space="preserve">registravimu DVS Kontora, jų </w:t>
      </w:r>
      <w:r w:rsidR="000629FF">
        <w:t>pa</w:t>
      </w:r>
      <w:r w:rsidR="0029426A">
        <w:t>teikimu</w:t>
      </w:r>
      <w:r w:rsidR="0090726D">
        <w:t xml:space="preserve">/persiuntimu </w:t>
      </w:r>
      <w:r w:rsidR="0029426A">
        <w:t xml:space="preserve"> </w:t>
      </w:r>
      <w:r w:rsidR="000629FF">
        <w:t>atsakingiems asmenims</w:t>
      </w:r>
      <w:r w:rsidR="00EA442E">
        <w:t>/</w:t>
      </w:r>
      <w:r w:rsidR="0090726D">
        <w:t>adresatams</w:t>
      </w:r>
      <w:r w:rsidR="00DC568C">
        <w:t xml:space="preserve"> pagal poreikį</w:t>
      </w:r>
      <w:r>
        <w:t>;</w:t>
      </w:r>
    </w:p>
    <w:p w14:paraId="08ABE8D2" w14:textId="69E19613" w:rsidR="0040436E" w:rsidRDefault="00EA1B0E" w:rsidP="0040436E">
      <w:pPr>
        <w:ind w:firstLine="1134"/>
        <w:jc w:val="both"/>
      </w:pPr>
      <w:r>
        <w:t>5.</w:t>
      </w:r>
      <w:r w:rsidR="00723F63">
        <w:t>3. o</w:t>
      </w:r>
      <w:r w:rsidR="0040436E">
        <w:t>rganizuoja informacijos sklaidą</w:t>
      </w:r>
      <w:r w:rsidR="0029426A">
        <w:t xml:space="preserve"> (žodžiu/raštu</w:t>
      </w:r>
      <w:r w:rsidR="00EA442E">
        <w:t>/informacinėmis priemonėmis</w:t>
      </w:r>
      <w:r w:rsidR="0029426A">
        <w:t>)</w:t>
      </w:r>
      <w:r w:rsidR="0040436E">
        <w:t xml:space="preserve"> ir interesantų </w:t>
      </w:r>
      <w:r w:rsidR="00692429">
        <w:t>aptarnavimą</w:t>
      </w:r>
      <w:r w:rsidR="0040436E">
        <w:t>:</w:t>
      </w:r>
      <w:r w:rsidR="0029426A">
        <w:t xml:space="preserve"> teikia/priima/perduoda informaciją,</w:t>
      </w:r>
      <w:r w:rsidR="0040436E">
        <w:t xml:space="preserve"> atsakinėja į telefono skambučius,</w:t>
      </w:r>
      <w:r w:rsidR="0029426A">
        <w:t xml:space="preserve"> </w:t>
      </w:r>
      <w:r w:rsidR="0040436E">
        <w:t>organizuoja interesantų/svečių priėmimą</w:t>
      </w:r>
      <w:r w:rsidR="0029426A">
        <w:t xml:space="preserve"> </w:t>
      </w:r>
      <w:r w:rsidR="00B367BA">
        <w:t>ar</w:t>
      </w:r>
      <w:r w:rsidR="004B2990">
        <w:t xml:space="preserve"> pagal poreikį</w:t>
      </w:r>
      <w:r w:rsidR="0029426A">
        <w:t xml:space="preserve"> jų</w:t>
      </w:r>
      <w:r w:rsidR="0055365C">
        <w:t xml:space="preserve"> vaišinimą.</w:t>
      </w:r>
    </w:p>
    <w:p w14:paraId="186C14F5" w14:textId="20A3E845" w:rsidR="00054455" w:rsidRDefault="00723F63" w:rsidP="00054455">
      <w:pPr>
        <w:ind w:firstLine="1296"/>
        <w:jc w:val="both"/>
        <w:rPr>
          <w:szCs w:val="24"/>
        </w:rPr>
      </w:pPr>
      <w:r>
        <w:rPr>
          <w:szCs w:val="24"/>
        </w:rPr>
        <w:t>5.4</w:t>
      </w:r>
      <w:r w:rsidR="006A5041">
        <w:rPr>
          <w:szCs w:val="24"/>
        </w:rPr>
        <w:t xml:space="preserve">. </w:t>
      </w:r>
      <w:r w:rsidR="00EA1B0E">
        <w:rPr>
          <w:szCs w:val="24"/>
        </w:rPr>
        <w:t>T</w:t>
      </w:r>
      <w:r w:rsidR="00947B98">
        <w:rPr>
          <w:szCs w:val="24"/>
        </w:rPr>
        <w:t>varko dokumentus, susijusius su mokinių klausimais:</w:t>
      </w:r>
    </w:p>
    <w:p w14:paraId="53236253" w14:textId="7ABB227D" w:rsidR="00947B98" w:rsidRDefault="00723F63" w:rsidP="00947B98">
      <w:pPr>
        <w:ind w:firstLine="1296"/>
        <w:jc w:val="both"/>
        <w:rPr>
          <w:szCs w:val="24"/>
        </w:rPr>
      </w:pPr>
      <w:r>
        <w:rPr>
          <w:szCs w:val="24"/>
        </w:rPr>
        <w:t>5.4</w:t>
      </w:r>
      <w:r w:rsidR="006A5041">
        <w:rPr>
          <w:szCs w:val="24"/>
        </w:rPr>
        <w:t>.</w:t>
      </w:r>
      <w:r w:rsidR="00947B98">
        <w:rPr>
          <w:szCs w:val="24"/>
        </w:rPr>
        <w:t xml:space="preserve">1. </w:t>
      </w:r>
      <w:r w:rsidR="00867046">
        <w:rPr>
          <w:szCs w:val="24"/>
        </w:rPr>
        <w:t xml:space="preserve">priima iš tėvų </w:t>
      </w:r>
      <w:r w:rsidR="00947B98">
        <w:rPr>
          <w:szCs w:val="24"/>
        </w:rPr>
        <w:t>prašym</w:t>
      </w:r>
      <w:r w:rsidR="00867046">
        <w:rPr>
          <w:szCs w:val="24"/>
        </w:rPr>
        <w:t>us, kitus dokumentus,</w:t>
      </w:r>
      <w:r w:rsidR="00947B98">
        <w:rPr>
          <w:szCs w:val="24"/>
        </w:rPr>
        <w:t xml:space="preserve"> </w:t>
      </w:r>
      <w:r w:rsidR="00867046">
        <w:rPr>
          <w:szCs w:val="24"/>
        </w:rPr>
        <w:t>juos</w:t>
      </w:r>
      <w:r w:rsidR="00947B98">
        <w:rPr>
          <w:szCs w:val="24"/>
        </w:rPr>
        <w:t xml:space="preserve"> registr</w:t>
      </w:r>
      <w:r w:rsidR="00867046">
        <w:rPr>
          <w:szCs w:val="24"/>
        </w:rPr>
        <w:t>uoja,</w:t>
      </w:r>
      <w:r w:rsidR="00947B98">
        <w:rPr>
          <w:szCs w:val="24"/>
        </w:rPr>
        <w:t xml:space="preserve"> </w:t>
      </w:r>
      <w:r w:rsidR="000C3776">
        <w:rPr>
          <w:szCs w:val="24"/>
        </w:rPr>
        <w:t xml:space="preserve">sistemina, </w:t>
      </w:r>
      <w:r w:rsidR="00947B98">
        <w:rPr>
          <w:szCs w:val="24"/>
        </w:rPr>
        <w:t>tvark</w:t>
      </w:r>
      <w:r w:rsidR="00867046">
        <w:rPr>
          <w:szCs w:val="24"/>
        </w:rPr>
        <w:t>o, teikia atsakingiems asmenims</w:t>
      </w:r>
      <w:r w:rsidR="00947B98">
        <w:rPr>
          <w:szCs w:val="24"/>
        </w:rPr>
        <w:t>;</w:t>
      </w:r>
    </w:p>
    <w:p w14:paraId="0F7FDCF4" w14:textId="2CDB7E42" w:rsidR="00947B98" w:rsidRPr="00692429" w:rsidRDefault="00723F63" w:rsidP="00947B98">
      <w:pPr>
        <w:ind w:firstLine="1296"/>
        <w:jc w:val="both"/>
        <w:rPr>
          <w:color w:val="FF0000"/>
          <w:szCs w:val="24"/>
        </w:rPr>
      </w:pPr>
      <w:r>
        <w:rPr>
          <w:szCs w:val="24"/>
        </w:rPr>
        <w:t>5.4</w:t>
      </w:r>
      <w:r w:rsidR="006A5041">
        <w:rPr>
          <w:szCs w:val="24"/>
        </w:rPr>
        <w:t>.2.</w:t>
      </w:r>
      <w:r w:rsidR="00947B98">
        <w:rPr>
          <w:szCs w:val="24"/>
        </w:rPr>
        <w:t xml:space="preserve"> </w:t>
      </w:r>
      <w:r w:rsidR="00867046">
        <w:rPr>
          <w:szCs w:val="24"/>
        </w:rPr>
        <w:t>įformina įsakymus</w:t>
      </w:r>
      <w:r w:rsidR="00947B98">
        <w:rPr>
          <w:szCs w:val="24"/>
        </w:rPr>
        <w:t xml:space="preserve"> mokinių klausimais</w:t>
      </w:r>
      <w:r w:rsidR="00867046">
        <w:rPr>
          <w:szCs w:val="24"/>
        </w:rPr>
        <w:t>, juos registruoja DVS Kontora, teikia atsakingiems asmenims,</w:t>
      </w:r>
      <w:r w:rsidR="006A5041">
        <w:rPr>
          <w:szCs w:val="24"/>
        </w:rPr>
        <w:t xml:space="preserve"> </w:t>
      </w:r>
      <w:r w:rsidR="003E01CF">
        <w:rPr>
          <w:szCs w:val="24"/>
        </w:rPr>
        <w:t>tvarko</w:t>
      </w:r>
      <w:r w:rsidR="00B367BA">
        <w:rPr>
          <w:szCs w:val="24"/>
        </w:rPr>
        <w:t xml:space="preserve"> kitus dokumentus</w:t>
      </w:r>
      <w:r w:rsidR="003E01CF">
        <w:rPr>
          <w:szCs w:val="24"/>
        </w:rPr>
        <w:t>, susijusius su mokinių klausimais</w:t>
      </w:r>
      <w:r w:rsidR="00B367BA">
        <w:rPr>
          <w:szCs w:val="24"/>
        </w:rPr>
        <w:t>;</w:t>
      </w:r>
    </w:p>
    <w:p w14:paraId="41C2CF12" w14:textId="7B4AC554" w:rsidR="00947B98" w:rsidRDefault="006A5041" w:rsidP="00947B98">
      <w:pPr>
        <w:ind w:firstLine="1296"/>
        <w:jc w:val="both"/>
      </w:pPr>
      <w:r>
        <w:rPr>
          <w:szCs w:val="24"/>
        </w:rPr>
        <w:t>5</w:t>
      </w:r>
      <w:r w:rsidR="00723F63">
        <w:rPr>
          <w:szCs w:val="24"/>
        </w:rPr>
        <w:t>.4</w:t>
      </w:r>
      <w:r w:rsidR="00947B98">
        <w:rPr>
          <w:szCs w:val="24"/>
        </w:rPr>
        <w:t>.</w:t>
      </w:r>
      <w:r>
        <w:rPr>
          <w:szCs w:val="24"/>
        </w:rPr>
        <w:t>3.</w:t>
      </w:r>
      <w:r w:rsidR="00947B98">
        <w:rPr>
          <w:szCs w:val="24"/>
        </w:rPr>
        <w:t xml:space="preserve"> </w:t>
      </w:r>
      <w:r w:rsidR="00D47820">
        <w:rPr>
          <w:szCs w:val="24"/>
        </w:rPr>
        <w:t xml:space="preserve">surenka ir paruošia informaciją elektroninių mokinių pažymėjimų gamybai ir pratęsimui, juos </w:t>
      </w:r>
      <w:r w:rsidR="00D47820">
        <w:t xml:space="preserve">išduoda ir </w:t>
      </w:r>
      <w:r w:rsidR="003E01CF">
        <w:t>veda išduotų pažymėjimų registrą;</w:t>
      </w:r>
    </w:p>
    <w:p w14:paraId="0EA8D36C" w14:textId="145264B1" w:rsidR="00CE4829" w:rsidRDefault="00723F63" w:rsidP="000C3776">
      <w:pPr>
        <w:ind w:firstLine="1296"/>
        <w:jc w:val="both"/>
        <w:rPr>
          <w:szCs w:val="24"/>
        </w:rPr>
      </w:pPr>
      <w:r>
        <w:rPr>
          <w:szCs w:val="24"/>
        </w:rPr>
        <w:t>5.4</w:t>
      </w:r>
      <w:r w:rsidR="006A5041">
        <w:rPr>
          <w:szCs w:val="24"/>
        </w:rPr>
        <w:t>.</w:t>
      </w:r>
      <w:r w:rsidR="000C3776">
        <w:rPr>
          <w:szCs w:val="24"/>
        </w:rPr>
        <w:t>4. išduoda pažymas apie mokymąsi;</w:t>
      </w:r>
    </w:p>
    <w:p w14:paraId="15CF6815" w14:textId="3A026D3A" w:rsidR="000C3776" w:rsidRDefault="00723F63" w:rsidP="006A5041">
      <w:pPr>
        <w:ind w:firstLine="1296"/>
        <w:jc w:val="both"/>
        <w:rPr>
          <w:szCs w:val="24"/>
        </w:rPr>
      </w:pPr>
      <w:r>
        <w:rPr>
          <w:szCs w:val="24"/>
        </w:rPr>
        <w:lastRenderedPageBreak/>
        <w:t>5.4</w:t>
      </w:r>
      <w:r w:rsidR="000C3776">
        <w:rPr>
          <w:szCs w:val="24"/>
        </w:rPr>
        <w:t>.5</w:t>
      </w:r>
      <w:r w:rsidR="000629FF">
        <w:rPr>
          <w:szCs w:val="24"/>
        </w:rPr>
        <w:t xml:space="preserve">. </w:t>
      </w:r>
      <w:r w:rsidR="002136C4">
        <w:rPr>
          <w:szCs w:val="24"/>
        </w:rPr>
        <w:t>tvarko programos „Vaisių ir daržovių bei pieno ir pieno produktų vartojimo skatinimo vai</w:t>
      </w:r>
      <w:r w:rsidR="000C3776">
        <w:rPr>
          <w:szCs w:val="24"/>
        </w:rPr>
        <w:t>kų ugdymo įstaigose“ dokumentus;</w:t>
      </w:r>
    </w:p>
    <w:p w14:paraId="4C605BB6" w14:textId="10C269F5" w:rsidR="00220E4A" w:rsidRDefault="00723F63" w:rsidP="00220E4A">
      <w:pPr>
        <w:ind w:firstLine="1296"/>
        <w:jc w:val="both"/>
        <w:rPr>
          <w:szCs w:val="24"/>
        </w:rPr>
      </w:pPr>
      <w:r>
        <w:rPr>
          <w:szCs w:val="24"/>
        </w:rPr>
        <w:t>5.4</w:t>
      </w:r>
      <w:r w:rsidR="000C3776">
        <w:rPr>
          <w:szCs w:val="24"/>
        </w:rPr>
        <w:t xml:space="preserve">.6. </w:t>
      </w:r>
      <w:r w:rsidR="002136C4">
        <w:rPr>
          <w:szCs w:val="24"/>
        </w:rPr>
        <w:t xml:space="preserve"> </w:t>
      </w:r>
      <w:r w:rsidR="00220E4A">
        <w:rPr>
          <w:szCs w:val="24"/>
        </w:rPr>
        <w:t>rengia avansines apyskaitas;</w:t>
      </w:r>
    </w:p>
    <w:p w14:paraId="20EF696C" w14:textId="0C2D7A1D" w:rsidR="00947B98" w:rsidRDefault="00723F63" w:rsidP="006A5041">
      <w:pPr>
        <w:ind w:firstLine="1296"/>
        <w:jc w:val="both"/>
        <w:rPr>
          <w:szCs w:val="24"/>
        </w:rPr>
      </w:pPr>
      <w:r>
        <w:rPr>
          <w:szCs w:val="24"/>
        </w:rPr>
        <w:t>5.5</w:t>
      </w:r>
      <w:r w:rsidR="006A5041" w:rsidRPr="00A726BE">
        <w:rPr>
          <w:szCs w:val="24"/>
        </w:rPr>
        <w:t xml:space="preserve">. </w:t>
      </w:r>
      <w:r w:rsidR="00EA1B0E" w:rsidRPr="00A726BE">
        <w:rPr>
          <w:szCs w:val="24"/>
        </w:rPr>
        <w:t>Į</w:t>
      </w:r>
      <w:r w:rsidR="00947B98" w:rsidRPr="00A726BE">
        <w:rPr>
          <w:szCs w:val="24"/>
        </w:rPr>
        <w:t>formina</w:t>
      </w:r>
      <w:r w:rsidR="00C038FD">
        <w:rPr>
          <w:szCs w:val="24"/>
        </w:rPr>
        <w:t xml:space="preserve"> mėnesio darbo planus ir</w:t>
      </w:r>
      <w:r w:rsidR="00947B98">
        <w:rPr>
          <w:szCs w:val="24"/>
        </w:rPr>
        <w:t xml:space="preserve"> įsakymus mokyklos veiklos klausimais, juos registruoja DVS Kontora, teikia </w:t>
      </w:r>
      <w:r w:rsidR="002136C4">
        <w:rPr>
          <w:szCs w:val="24"/>
        </w:rPr>
        <w:t>pagal poreikį atsakingiems asmenims</w:t>
      </w:r>
      <w:r w:rsidR="00F242E9">
        <w:rPr>
          <w:szCs w:val="24"/>
        </w:rPr>
        <w:t xml:space="preserve"> (švenčių, renginių, konkursų, olimpiad</w:t>
      </w:r>
      <w:r w:rsidR="00BE4DB9">
        <w:rPr>
          <w:szCs w:val="24"/>
        </w:rPr>
        <w:t>ų,</w:t>
      </w:r>
      <w:r w:rsidR="00A726BE">
        <w:rPr>
          <w:szCs w:val="24"/>
        </w:rPr>
        <w:t xml:space="preserve"> testų, egzaminų, kitų </w:t>
      </w:r>
      <w:r w:rsidR="00F242E9">
        <w:rPr>
          <w:szCs w:val="24"/>
        </w:rPr>
        <w:t>veiklų organizavimo</w:t>
      </w:r>
      <w:r w:rsidR="00BE4DB9">
        <w:rPr>
          <w:szCs w:val="24"/>
        </w:rPr>
        <w:t>, atsakingų asmenų skyrimo, komisijų</w:t>
      </w:r>
      <w:r w:rsidR="006B50AF">
        <w:rPr>
          <w:szCs w:val="24"/>
        </w:rPr>
        <w:t>, darbo grupių</w:t>
      </w:r>
      <w:r w:rsidR="00BE4DB9">
        <w:rPr>
          <w:szCs w:val="24"/>
        </w:rPr>
        <w:t xml:space="preserve"> sudarymo</w:t>
      </w:r>
      <w:r w:rsidR="00A359B8">
        <w:rPr>
          <w:szCs w:val="24"/>
        </w:rPr>
        <w:t xml:space="preserve"> ar kitais </w:t>
      </w:r>
      <w:r w:rsidR="00A726BE">
        <w:rPr>
          <w:szCs w:val="24"/>
        </w:rPr>
        <w:t xml:space="preserve"> klausimais)</w:t>
      </w:r>
      <w:r w:rsidR="00C038FD">
        <w:rPr>
          <w:szCs w:val="24"/>
        </w:rPr>
        <w:t>.</w:t>
      </w:r>
      <w:r w:rsidR="00F242E9">
        <w:rPr>
          <w:szCs w:val="24"/>
        </w:rPr>
        <w:t xml:space="preserve"> </w:t>
      </w:r>
    </w:p>
    <w:p w14:paraId="509EBEE0" w14:textId="66349385" w:rsidR="00054455" w:rsidRPr="00495B04" w:rsidRDefault="00723F63" w:rsidP="00B6302A">
      <w:pPr>
        <w:ind w:firstLine="1296"/>
        <w:jc w:val="both"/>
        <w:rPr>
          <w:szCs w:val="24"/>
        </w:rPr>
      </w:pPr>
      <w:r w:rsidRPr="00495B04">
        <w:rPr>
          <w:szCs w:val="24"/>
        </w:rPr>
        <w:t>5.6</w:t>
      </w:r>
      <w:r w:rsidR="006A5041" w:rsidRPr="00495B04">
        <w:rPr>
          <w:szCs w:val="24"/>
        </w:rPr>
        <w:t xml:space="preserve">. </w:t>
      </w:r>
      <w:r w:rsidR="00EA1B0E" w:rsidRPr="00495B04">
        <w:rPr>
          <w:szCs w:val="24"/>
        </w:rPr>
        <w:t>V</w:t>
      </w:r>
      <w:r w:rsidR="00054455" w:rsidRPr="00495B04">
        <w:rPr>
          <w:szCs w:val="24"/>
        </w:rPr>
        <w:t>eda mokyklos darbuotojų kasmetinių atostogų apskaitą</w:t>
      </w:r>
      <w:r w:rsidR="00867046" w:rsidRPr="00495B04">
        <w:rPr>
          <w:szCs w:val="24"/>
        </w:rPr>
        <w:t xml:space="preserve">: priima prašymus, </w:t>
      </w:r>
      <w:r w:rsidR="002136C4" w:rsidRPr="00495B04">
        <w:rPr>
          <w:szCs w:val="24"/>
        </w:rPr>
        <w:t>juos registruoja DVS Kontora,</w:t>
      </w:r>
      <w:r w:rsidR="00054455" w:rsidRPr="00495B04">
        <w:rPr>
          <w:szCs w:val="24"/>
        </w:rPr>
        <w:t xml:space="preserve"> rengia įsakymus atostogų klausima</w:t>
      </w:r>
      <w:r w:rsidR="002136C4" w:rsidRPr="00495B04">
        <w:rPr>
          <w:szCs w:val="24"/>
        </w:rPr>
        <w:t>is, juos registruoja</w:t>
      </w:r>
      <w:r w:rsidR="00F242E9" w:rsidRPr="00495B04">
        <w:rPr>
          <w:szCs w:val="24"/>
        </w:rPr>
        <w:t xml:space="preserve"> DVS „Kontora“</w:t>
      </w:r>
      <w:r w:rsidR="00054455" w:rsidRPr="00495B04">
        <w:rPr>
          <w:szCs w:val="24"/>
        </w:rPr>
        <w:t>,</w:t>
      </w:r>
      <w:r w:rsidR="00C038FD" w:rsidRPr="00495B04">
        <w:rPr>
          <w:szCs w:val="24"/>
        </w:rPr>
        <w:t xml:space="preserve"> veda</w:t>
      </w:r>
      <w:r w:rsidRPr="00495B04">
        <w:rPr>
          <w:szCs w:val="24"/>
        </w:rPr>
        <w:t xml:space="preserve"> atostogų likučius,</w:t>
      </w:r>
      <w:r w:rsidR="00054455" w:rsidRPr="00495B04">
        <w:rPr>
          <w:szCs w:val="24"/>
        </w:rPr>
        <w:t xml:space="preserve"> teikia atsakingiems asmenims</w:t>
      </w:r>
      <w:r w:rsidR="00C038FD" w:rsidRPr="00495B04">
        <w:rPr>
          <w:szCs w:val="24"/>
        </w:rPr>
        <w:t xml:space="preserve"> ir</w:t>
      </w:r>
      <w:r w:rsidR="00B6302A" w:rsidRPr="00495B04">
        <w:rPr>
          <w:szCs w:val="24"/>
        </w:rPr>
        <w:t xml:space="preserve"> Centralizuotos švietimo įstaigų buhalterinės apskaitos ir finansų skyriui. </w:t>
      </w:r>
      <w:r w:rsidRPr="00495B04">
        <w:rPr>
          <w:szCs w:val="24"/>
        </w:rPr>
        <w:t xml:space="preserve"> </w:t>
      </w:r>
    </w:p>
    <w:p w14:paraId="0CA3397B" w14:textId="10B0380A" w:rsidR="003610D2" w:rsidRDefault="00723F63" w:rsidP="006417AE">
      <w:pPr>
        <w:ind w:firstLine="1296"/>
        <w:jc w:val="both"/>
        <w:rPr>
          <w:szCs w:val="24"/>
        </w:rPr>
      </w:pPr>
      <w:r w:rsidRPr="0000238F">
        <w:rPr>
          <w:szCs w:val="24"/>
        </w:rPr>
        <w:t>5.7</w:t>
      </w:r>
      <w:r w:rsidR="0090726D" w:rsidRPr="0000238F">
        <w:rPr>
          <w:szCs w:val="24"/>
        </w:rPr>
        <w:t>.</w:t>
      </w:r>
      <w:r w:rsidR="0000238F">
        <w:rPr>
          <w:szCs w:val="24"/>
        </w:rPr>
        <w:t xml:space="preserve"> Įformina</w:t>
      </w:r>
      <w:r w:rsidR="0090726D" w:rsidRPr="0000238F">
        <w:rPr>
          <w:szCs w:val="24"/>
        </w:rPr>
        <w:t xml:space="preserve"> </w:t>
      </w:r>
      <w:r w:rsidR="0000238F">
        <w:rPr>
          <w:szCs w:val="24"/>
        </w:rPr>
        <w:t>mokyklos patalpų nuomos</w:t>
      </w:r>
      <w:r w:rsidR="00F242E9" w:rsidRPr="0000238F">
        <w:rPr>
          <w:szCs w:val="24"/>
        </w:rPr>
        <w:t xml:space="preserve"> sutartis,</w:t>
      </w:r>
      <w:r w:rsidR="0029426A" w:rsidRPr="0000238F">
        <w:rPr>
          <w:szCs w:val="24"/>
        </w:rPr>
        <w:t xml:space="preserve"> </w:t>
      </w:r>
      <w:r w:rsidR="0000238F">
        <w:rPr>
          <w:szCs w:val="24"/>
        </w:rPr>
        <w:t>patalpų užimtumo grafiką,</w:t>
      </w:r>
      <w:r w:rsidR="0029426A" w:rsidRPr="0000238F">
        <w:rPr>
          <w:szCs w:val="24"/>
        </w:rPr>
        <w:t xml:space="preserve"> bendradarbiavimo ar kitas sutartis, jas registruoja</w:t>
      </w:r>
      <w:r w:rsidR="0090726D" w:rsidRPr="0000238F">
        <w:rPr>
          <w:szCs w:val="24"/>
        </w:rPr>
        <w:t xml:space="preserve"> DVS </w:t>
      </w:r>
      <w:r w:rsidR="00B367BA" w:rsidRPr="0000238F">
        <w:rPr>
          <w:szCs w:val="24"/>
        </w:rPr>
        <w:t xml:space="preserve"> Kontora</w:t>
      </w:r>
      <w:r w:rsidR="0029426A" w:rsidRPr="0000238F">
        <w:rPr>
          <w:szCs w:val="24"/>
        </w:rPr>
        <w:t>,</w:t>
      </w:r>
      <w:r w:rsidR="00B367BA" w:rsidRPr="0000238F">
        <w:rPr>
          <w:szCs w:val="24"/>
        </w:rPr>
        <w:t xml:space="preserve"> pagal poreikį</w:t>
      </w:r>
      <w:r w:rsidR="0029426A" w:rsidRPr="0000238F">
        <w:rPr>
          <w:szCs w:val="24"/>
        </w:rPr>
        <w:t xml:space="preserve"> teikia</w:t>
      </w:r>
      <w:r w:rsidR="00F242E9" w:rsidRPr="0000238F">
        <w:rPr>
          <w:szCs w:val="24"/>
        </w:rPr>
        <w:t>/persiunčia</w:t>
      </w:r>
      <w:r w:rsidR="00CB5A27" w:rsidRPr="0000238F">
        <w:rPr>
          <w:szCs w:val="24"/>
        </w:rPr>
        <w:t xml:space="preserve"> atsakingiems</w:t>
      </w:r>
      <w:r w:rsidR="0029426A" w:rsidRPr="0000238F">
        <w:rPr>
          <w:szCs w:val="24"/>
        </w:rPr>
        <w:t xml:space="preserve"> asmenims</w:t>
      </w:r>
      <w:r w:rsidR="00CB5A27" w:rsidRPr="0000238F">
        <w:rPr>
          <w:szCs w:val="24"/>
        </w:rPr>
        <w:t>/sutarties šalims</w:t>
      </w:r>
      <w:r w:rsidR="00054455" w:rsidRPr="0000238F">
        <w:rPr>
          <w:szCs w:val="24"/>
        </w:rPr>
        <w:t>.</w:t>
      </w:r>
      <w:r w:rsidR="0070392A" w:rsidRPr="0070392A">
        <w:rPr>
          <w:szCs w:val="24"/>
        </w:rPr>
        <w:t xml:space="preserve"> </w:t>
      </w:r>
    </w:p>
    <w:p w14:paraId="5B35B3AC" w14:textId="1774547E" w:rsidR="00495B04" w:rsidRDefault="00C30033" w:rsidP="00C30033">
      <w:pPr>
        <w:ind w:firstLine="1296"/>
        <w:jc w:val="both"/>
        <w:rPr>
          <w:szCs w:val="24"/>
        </w:rPr>
      </w:pPr>
      <w:r w:rsidRPr="0000238F">
        <w:rPr>
          <w:szCs w:val="24"/>
        </w:rPr>
        <w:t>5.8. Tvarko su komandiruotėmis susijusius dokumentus ir teikia Centralizuotos švietimo įstaigų buhalterinės apskaitos ir finansų skyriui: parengia automobilių panaudos sutartis, automobilio perdavimo – priėmimo aktus, sutikrina komandiruočių ataskaitas, kuro apskaičiavimo aktus.</w:t>
      </w:r>
    </w:p>
    <w:p w14:paraId="56F90788" w14:textId="037B3A89" w:rsidR="00CE4829" w:rsidRDefault="00C30033" w:rsidP="00CE4829">
      <w:pPr>
        <w:ind w:firstLine="1296"/>
        <w:jc w:val="both"/>
        <w:rPr>
          <w:szCs w:val="24"/>
        </w:rPr>
      </w:pPr>
      <w:r>
        <w:rPr>
          <w:szCs w:val="24"/>
        </w:rPr>
        <w:t>5.9</w:t>
      </w:r>
      <w:r w:rsidR="005223FC">
        <w:rPr>
          <w:color w:val="FF0000"/>
          <w:szCs w:val="24"/>
        </w:rPr>
        <w:t>.</w:t>
      </w:r>
      <w:r w:rsidR="005223FC" w:rsidRPr="005223FC">
        <w:rPr>
          <w:szCs w:val="24"/>
        </w:rPr>
        <w:t xml:space="preserve"> </w:t>
      </w:r>
      <w:r w:rsidR="00B6302A">
        <w:rPr>
          <w:szCs w:val="24"/>
        </w:rPr>
        <w:t>S</w:t>
      </w:r>
      <w:r w:rsidR="00CB5A27">
        <w:rPr>
          <w:szCs w:val="24"/>
        </w:rPr>
        <w:t>k</w:t>
      </w:r>
      <w:r w:rsidR="0055365C">
        <w:rPr>
          <w:szCs w:val="24"/>
        </w:rPr>
        <w:t>enuoja dokumentus, d</w:t>
      </w:r>
      <w:r w:rsidR="00B367BA" w:rsidRPr="00B367BA">
        <w:rPr>
          <w:szCs w:val="24"/>
        </w:rPr>
        <w:t>aro</w:t>
      </w:r>
      <w:r w:rsidR="003A32AF">
        <w:rPr>
          <w:szCs w:val="24"/>
        </w:rPr>
        <w:t xml:space="preserve"> dokumentų kopijas, deda Tikrumo žymas</w:t>
      </w:r>
      <w:r w:rsidR="00B367BA" w:rsidRPr="00B367BA">
        <w:rPr>
          <w:szCs w:val="24"/>
        </w:rPr>
        <w:t>, teikia</w:t>
      </w:r>
      <w:r w:rsidR="0055365C">
        <w:rPr>
          <w:szCs w:val="24"/>
        </w:rPr>
        <w:t>/persiunčia</w:t>
      </w:r>
      <w:r w:rsidR="00B367BA" w:rsidRPr="00B367BA">
        <w:rPr>
          <w:szCs w:val="24"/>
        </w:rPr>
        <w:t xml:space="preserve"> paga</w:t>
      </w:r>
      <w:r w:rsidR="00CE4829">
        <w:rPr>
          <w:szCs w:val="24"/>
        </w:rPr>
        <w:t>l</w:t>
      </w:r>
      <w:r w:rsidR="0090726D">
        <w:rPr>
          <w:szCs w:val="24"/>
        </w:rPr>
        <w:t xml:space="preserve"> poreikį atsakingie</w:t>
      </w:r>
      <w:r w:rsidR="0055365C">
        <w:rPr>
          <w:szCs w:val="24"/>
        </w:rPr>
        <w:t>ms</w:t>
      </w:r>
      <w:r w:rsidR="00CB5A27">
        <w:rPr>
          <w:szCs w:val="24"/>
        </w:rPr>
        <w:t xml:space="preserve"> a</w:t>
      </w:r>
      <w:r w:rsidR="00C018AD">
        <w:rPr>
          <w:szCs w:val="24"/>
        </w:rPr>
        <w:t>r kitiems asmenims</w:t>
      </w:r>
      <w:r w:rsidR="0055365C">
        <w:rPr>
          <w:szCs w:val="24"/>
        </w:rPr>
        <w:t>.</w:t>
      </w:r>
    </w:p>
    <w:p w14:paraId="7F959EC7" w14:textId="6CA13027" w:rsidR="0070392A" w:rsidRPr="00CE4829" w:rsidRDefault="00C30033" w:rsidP="0070392A">
      <w:pPr>
        <w:ind w:firstLine="1296"/>
        <w:jc w:val="both"/>
        <w:rPr>
          <w:szCs w:val="24"/>
        </w:rPr>
      </w:pPr>
      <w:r>
        <w:rPr>
          <w:szCs w:val="24"/>
        </w:rPr>
        <w:t>5.10</w:t>
      </w:r>
      <w:r w:rsidR="00220E4A">
        <w:rPr>
          <w:szCs w:val="24"/>
        </w:rPr>
        <w:t>. Parengia ir apipavidalina padėkos raštus</w:t>
      </w:r>
      <w:r w:rsidR="0055365C">
        <w:rPr>
          <w:szCs w:val="24"/>
        </w:rPr>
        <w:t xml:space="preserve">. </w:t>
      </w:r>
    </w:p>
    <w:p w14:paraId="07CC4318" w14:textId="27AF9F05" w:rsidR="001E3B4A" w:rsidRDefault="00EA1B0E" w:rsidP="001E3B4A">
      <w:pPr>
        <w:ind w:firstLine="1296"/>
        <w:jc w:val="both"/>
      </w:pPr>
      <w:r>
        <w:t>5.</w:t>
      </w:r>
      <w:r w:rsidR="00C30033">
        <w:t>11</w:t>
      </w:r>
      <w:r w:rsidR="006A5041">
        <w:t xml:space="preserve">. </w:t>
      </w:r>
      <w:r w:rsidR="00EA442E">
        <w:t>Asistuoja direktoriui įvairiais klausimais, v</w:t>
      </w:r>
      <w:r w:rsidR="001E3B4A">
        <w:t>ykdo kitus teisėtus mokyklos vadovų</w:t>
      </w:r>
      <w:r w:rsidR="00F2794C">
        <w:t xml:space="preserve"> ir raštinės vedėjo</w:t>
      </w:r>
      <w:r w:rsidR="001E3B4A">
        <w:t xml:space="preserve"> pavedimus</w:t>
      </w:r>
      <w:r w:rsidR="001D2EA1">
        <w:t xml:space="preserve"> ar funkcijas</w:t>
      </w:r>
      <w:r w:rsidR="001E3B4A">
        <w:t>, susij</w:t>
      </w:r>
      <w:r w:rsidR="001D2EA1">
        <w:t>usius</w:t>
      </w:r>
      <w:r w:rsidR="001E3B4A">
        <w:t xml:space="preserve"> su mokyklos administravimu</w:t>
      </w:r>
      <w:r w:rsidR="00F2794C">
        <w:t xml:space="preserve"> </w:t>
      </w:r>
      <w:r w:rsidR="001D2EA1">
        <w:t>ir/</w:t>
      </w:r>
      <w:r w:rsidR="00F2794C">
        <w:t xml:space="preserve">ar dokumentų </w:t>
      </w:r>
      <w:r w:rsidR="00EA442E">
        <w:t xml:space="preserve">tvarkymu bei </w:t>
      </w:r>
      <w:r w:rsidR="001D2EA1">
        <w:t>valdymu</w:t>
      </w:r>
      <w:r w:rsidR="00F740B3">
        <w:t>, atlieka kitus raštinės darbus</w:t>
      </w:r>
      <w:r w:rsidR="001D2EA1">
        <w:t xml:space="preserve">. </w:t>
      </w:r>
      <w:bookmarkStart w:id="0" w:name="_GoBack"/>
      <w:bookmarkEnd w:id="0"/>
    </w:p>
    <w:p w14:paraId="0D8BA4F7" w14:textId="66AF023E" w:rsidR="007954C3" w:rsidRDefault="009E22AD" w:rsidP="00A726BE">
      <w:pPr>
        <w:jc w:val="both"/>
        <w:rPr>
          <w:b/>
          <w:szCs w:val="24"/>
          <w:lang w:eastAsia="lt-LT"/>
        </w:rPr>
      </w:pPr>
      <w:r>
        <w:rPr>
          <w:szCs w:val="24"/>
          <w:lang w:eastAsia="lt-LT"/>
        </w:rPr>
        <w:tab/>
      </w:r>
    </w:p>
    <w:p w14:paraId="29541EBD" w14:textId="3B54C4FF" w:rsidR="001F706A" w:rsidRDefault="001F706A" w:rsidP="007B1E37">
      <w:pPr>
        <w:jc w:val="center"/>
        <w:rPr>
          <w:szCs w:val="24"/>
        </w:rPr>
      </w:pPr>
      <w:r>
        <w:rPr>
          <w:szCs w:val="24"/>
        </w:rPr>
        <w:t>___________________________</w:t>
      </w:r>
    </w:p>
    <w:p w14:paraId="1B2BF5A8" w14:textId="77777777" w:rsidR="00533390" w:rsidRDefault="00533390" w:rsidP="008F22CA">
      <w:pPr>
        <w:jc w:val="center"/>
        <w:rPr>
          <w:szCs w:val="24"/>
        </w:rPr>
      </w:pPr>
    </w:p>
    <w:p w14:paraId="64F831E4" w14:textId="209EF470" w:rsidR="00CE29AE" w:rsidRDefault="00CE29AE" w:rsidP="00695EA8">
      <w:pPr>
        <w:rPr>
          <w:szCs w:val="24"/>
        </w:rPr>
      </w:pPr>
    </w:p>
    <w:p w14:paraId="0D1422CA" w14:textId="58875867" w:rsidR="00CE29AE" w:rsidRDefault="00CE29AE" w:rsidP="00695EA8">
      <w:pPr>
        <w:rPr>
          <w:szCs w:val="24"/>
        </w:rPr>
      </w:pPr>
    </w:p>
    <w:p w14:paraId="5B574A06" w14:textId="3EBFA385" w:rsidR="00CE29AE" w:rsidRDefault="00CE29AE" w:rsidP="00695EA8">
      <w:pPr>
        <w:rPr>
          <w:szCs w:val="24"/>
        </w:rPr>
      </w:pPr>
    </w:p>
    <w:p w14:paraId="58F0E8E7" w14:textId="2D23B99D" w:rsidR="00CE29AE" w:rsidRDefault="00CE29AE" w:rsidP="00695EA8">
      <w:pPr>
        <w:rPr>
          <w:szCs w:val="24"/>
        </w:rPr>
      </w:pPr>
    </w:p>
    <w:p w14:paraId="4E9491C1" w14:textId="34A86B29" w:rsidR="00CE29AE" w:rsidRDefault="00CE29AE" w:rsidP="00695EA8">
      <w:pPr>
        <w:rPr>
          <w:szCs w:val="24"/>
        </w:rPr>
      </w:pPr>
    </w:p>
    <w:p w14:paraId="3C23D9C3" w14:textId="4665EDD3" w:rsidR="00CE29AE" w:rsidRDefault="00CE29AE" w:rsidP="00695EA8">
      <w:pPr>
        <w:rPr>
          <w:szCs w:val="24"/>
        </w:rPr>
      </w:pPr>
    </w:p>
    <w:p w14:paraId="4F618547" w14:textId="6B42D586" w:rsidR="00CE29AE" w:rsidRDefault="00CE29AE" w:rsidP="00695EA8">
      <w:pPr>
        <w:rPr>
          <w:szCs w:val="24"/>
        </w:rPr>
      </w:pPr>
    </w:p>
    <w:p w14:paraId="7E06629F" w14:textId="56027229" w:rsidR="00CE29AE" w:rsidRDefault="00CE29AE" w:rsidP="00695EA8">
      <w:pPr>
        <w:rPr>
          <w:szCs w:val="24"/>
        </w:rPr>
      </w:pPr>
    </w:p>
    <w:p w14:paraId="36E2673C" w14:textId="269F488F" w:rsidR="00CE29AE" w:rsidRDefault="00CE29AE" w:rsidP="00695EA8">
      <w:pPr>
        <w:rPr>
          <w:szCs w:val="24"/>
        </w:rPr>
      </w:pPr>
    </w:p>
    <w:p w14:paraId="47AF4EAB" w14:textId="2B69E338" w:rsidR="00CE29AE" w:rsidRDefault="00CE29AE" w:rsidP="00695EA8">
      <w:pPr>
        <w:rPr>
          <w:szCs w:val="24"/>
        </w:rPr>
      </w:pPr>
    </w:p>
    <w:p w14:paraId="183EA0CE" w14:textId="35ABC0EC" w:rsidR="00CE29AE" w:rsidRDefault="00CE29AE" w:rsidP="00695EA8">
      <w:pPr>
        <w:rPr>
          <w:szCs w:val="24"/>
        </w:rPr>
      </w:pPr>
    </w:p>
    <w:p w14:paraId="1914FF85" w14:textId="559B465D" w:rsidR="00CE29AE" w:rsidRDefault="00CE29AE" w:rsidP="00695EA8">
      <w:pPr>
        <w:rPr>
          <w:szCs w:val="24"/>
        </w:rPr>
      </w:pPr>
    </w:p>
    <w:p w14:paraId="40E74EB4" w14:textId="04C31EF8" w:rsidR="00CE29AE" w:rsidRDefault="00CE29AE" w:rsidP="00695EA8">
      <w:pPr>
        <w:rPr>
          <w:szCs w:val="24"/>
        </w:rPr>
      </w:pPr>
    </w:p>
    <w:sectPr w:rsidR="00CE29AE" w:rsidSect="00C76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2A12B3" w14:textId="77777777" w:rsidR="00106792" w:rsidRDefault="0010679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6FDC3B0B" w14:textId="77777777" w:rsidR="00106792" w:rsidRDefault="0010679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F257F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ECCF2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C3CBD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207117" w14:textId="77777777" w:rsidR="00106792" w:rsidRDefault="00106792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30FAC0B7" w14:textId="77777777" w:rsidR="00106792" w:rsidRDefault="00106792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79041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09605" w14:textId="77777777" w:rsidR="00022DCD" w:rsidRDefault="00022DCD">
    <w:pPr>
      <w:tabs>
        <w:tab w:val="center" w:pos="4819"/>
        <w:tab w:val="right" w:pos="9638"/>
      </w:tabs>
      <w:jc w:val="center"/>
      <w:rPr>
        <w:sz w:val="22"/>
        <w:szCs w:val="22"/>
      </w:rPr>
    </w:pPr>
  </w:p>
  <w:p w14:paraId="46380B84" w14:textId="77777777" w:rsidR="00022DCD" w:rsidRDefault="00022DCD">
    <w:pPr>
      <w:tabs>
        <w:tab w:val="center" w:pos="4819"/>
        <w:tab w:val="right" w:pos="9638"/>
      </w:tabs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F88ED5" w14:textId="77777777" w:rsidR="00022DCD" w:rsidRDefault="00022DCD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1991"/>
    <w:multiLevelType w:val="multilevel"/>
    <w:tmpl w:val="FC46D2C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6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0BFF63C4"/>
    <w:multiLevelType w:val="multilevel"/>
    <w:tmpl w:val="4B6E50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37BC5ED3"/>
    <w:multiLevelType w:val="hybridMultilevel"/>
    <w:tmpl w:val="6DDE40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B528C1"/>
    <w:multiLevelType w:val="multilevel"/>
    <w:tmpl w:val="95266BB6"/>
    <w:lvl w:ilvl="0">
      <w:start w:val="1"/>
      <w:numFmt w:val="decimal"/>
      <w:lvlText w:val="%1."/>
      <w:lvlJc w:val="left"/>
      <w:pPr>
        <w:ind w:left="150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doNotHyphenateCap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BD8"/>
    <w:rsid w:val="0000238F"/>
    <w:rsid w:val="00022DCD"/>
    <w:rsid w:val="00032F6D"/>
    <w:rsid w:val="0003638C"/>
    <w:rsid w:val="00042C7D"/>
    <w:rsid w:val="00054455"/>
    <w:rsid w:val="000629FF"/>
    <w:rsid w:val="00096032"/>
    <w:rsid w:val="000B3615"/>
    <w:rsid w:val="000B5501"/>
    <w:rsid w:val="000C3776"/>
    <w:rsid w:val="000D2A74"/>
    <w:rsid w:val="00106792"/>
    <w:rsid w:val="00110CA5"/>
    <w:rsid w:val="00113257"/>
    <w:rsid w:val="00154FCF"/>
    <w:rsid w:val="0016530E"/>
    <w:rsid w:val="001833A9"/>
    <w:rsid w:val="001D2EA1"/>
    <w:rsid w:val="001E3B4A"/>
    <w:rsid w:val="001E7230"/>
    <w:rsid w:val="001F706A"/>
    <w:rsid w:val="001F79CC"/>
    <w:rsid w:val="00201D35"/>
    <w:rsid w:val="002136C4"/>
    <w:rsid w:val="00220E4A"/>
    <w:rsid w:val="00263B83"/>
    <w:rsid w:val="0029426A"/>
    <w:rsid w:val="002B297E"/>
    <w:rsid w:val="002D7FAC"/>
    <w:rsid w:val="00312102"/>
    <w:rsid w:val="003341BE"/>
    <w:rsid w:val="00345F5C"/>
    <w:rsid w:val="003610D2"/>
    <w:rsid w:val="0037260C"/>
    <w:rsid w:val="00374906"/>
    <w:rsid w:val="003A32AF"/>
    <w:rsid w:val="003D1BD8"/>
    <w:rsid w:val="003E01CF"/>
    <w:rsid w:val="003E2F8F"/>
    <w:rsid w:val="003F3CF3"/>
    <w:rsid w:val="00402EC8"/>
    <w:rsid w:val="0040436E"/>
    <w:rsid w:val="00423E4D"/>
    <w:rsid w:val="004376CE"/>
    <w:rsid w:val="00484418"/>
    <w:rsid w:val="00495B04"/>
    <w:rsid w:val="004B2990"/>
    <w:rsid w:val="004C2CFC"/>
    <w:rsid w:val="004F2983"/>
    <w:rsid w:val="00501A0B"/>
    <w:rsid w:val="005168D8"/>
    <w:rsid w:val="00521B5F"/>
    <w:rsid w:val="005223FC"/>
    <w:rsid w:val="00533390"/>
    <w:rsid w:val="005521DF"/>
    <w:rsid w:val="0055365C"/>
    <w:rsid w:val="005E05E0"/>
    <w:rsid w:val="005E2A8B"/>
    <w:rsid w:val="0061090C"/>
    <w:rsid w:val="006417AE"/>
    <w:rsid w:val="0065562C"/>
    <w:rsid w:val="00692429"/>
    <w:rsid w:val="006931E4"/>
    <w:rsid w:val="00695EA8"/>
    <w:rsid w:val="006A5041"/>
    <w:rsid w:val="006B50AF"/>
    <w:rsid w:val="0070392A"/>
    <w:rsid w:val="00723F63"/>
    <w:rsid w:val="00732036"/>
    <w:rsid w:val="007535F8"/>
    <w:rsid w:val="00782464"/>
    <w:rsid w:val="00795389"/>
    <w:rsid w:val="007954C3"/>
    <w:rsid w:val="007A2BCD"/>
    <w:rsid w:val="007B1E37"/>
    <w:rsid w:val="007B7E8A"/>
    <w:rsid w:val="007C1EFE"/>
    <w:rsid w:val="007E3FB0"/>
    <w:rsid w:val="008062A7"/>
    <w:rsid w:val="00813F62"/>
    <w:rsid w:val="008412C6"/>
    <w:rsid w:val="00841F76"/>
    <w:rsid w:val="00867046"/>
    <w:rsid w:val="008A49EC"/>
    <w:rsid w:val="008B73E9"/>
    <w:rsid w:val="008C0D44"/>
    <w:rsid w:val="008D3AFE"/>
    <w:rsid w:val="008F22CA"/>
    <w:rsid w:val="00902360"/>
    <w:rsid w:val="0090726D"/>
    <w:rsid w:val="00912F15"/>
    <w:rsid w:val="00916C08"/>
    <w:rsid w:val="0092684C"/>
    <w:rsid w:val="00941FD2"/>
    <w:rsid w:val="00946154"/>
    <w:rsid w:val="00947B98"/>
    <w:rsid w:val="00967280"/>
    <w:rsid w:val="009C7D1F"/>
    <w:rsid w:val="009E22AD"/>
    <w:rsid w:val="00A22CFB"/>
    <w:rsid w:val="00A359B8"/>
    <w:rsid w:val="00A57221"/>
    <w:rsid w:val="00A726BE"/>
    <w:rsid w:val="00A74BA5"/>
    <w:rsid w:val="00A8571A"/>
    <w:rsid w:val="00AA29EB"/>
    <w:rsid w:val="00AA4D32"/>
    <w:rsid w:val="00AB6A85"/>
    <w:rsid w:val="00B07702"/>
    <w:rsid w:val="00B15ED8"/>
    <w:rsid w:val="00B305DC"/>
    <w:rsid w:val="00B367BA"/>
    <w:rsid w:val="00B56B64"/>
    <w:rsid w:val="00B57523"/>
    <w:rsid w:val="00B6302A"/>
    <w:rsid w:val="00B6684E"/>
    <w:rsid w:val="00BB39D5"/>
    <w:rsid w:val="00BC2E98"/>
    <w:rsid w:val="00BD5553"/>
    <w:rsid w:val="00BE4DB9"/>
    <w:rsid w:val="00BE5564"/>
    <w:rsid w:val="00C018AD"/>
    <w:rsid w:val="00C038FD"/>
    <w:rsid w:val="00C118EF"/>
    <w:rsid w:val="00C245EE"/>
    <w:rsid w:val="00C30033"/>
    <w:rsid w:val="00C339A4"/>
    <w:rsid w:val="00C51CEA"/>
    <w:rsid w:val="00C7630D"/>
    <w:rsid w:val="00C9093D"/>
    <w:rsid w:val="00C95480"/>
    <w:rsid w:val="00CB5A27"/>
    <w:rsid w:val="00CE29AE"/>
    <w:rsid w:val="00CE4829"/>
    <w:rsid w:val="00D47820"/>
    <w:rsid w:val="00D760EE"/>
    <w:rsid w:val="00D814A3"/>
    <w:rsid w:val="00DB49DF"/>
    <w:rsid w:val="00DC568C"/>
    <w:rsid w:val="00DE4621"/>
    <w:rsid w:val="00E225B8"/>
    <w:rsid w:val="00E6770E"/>
    <w:rsid w:val="00E82832"/>
    <w:rsid w:val="00E8778B"/>
    <w:rsid w:val="00EA1B0E"/>
    <w:rsid w:val="00EA442E"/>
    <w:rsid w:val="00EE708F"/>
    <w:rsid w:val="00F00336"/>
    <w:rsid w:val="00F231D7"/>
    <w:rsid w:val="00F242E9"/>
    <w:rsid w:val="00F2794C"/>
    <w:rsid w:val="00F564C6"/>
    <w:rsid w:val="00F73CB5"/>
    <w:rsid w:val="00F740B3"/>
    <w:rsid w:val="00F840CC"/>
    <w:rsid w:val="00FA45C0"/>
    <w:rsid w:val="00FB5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9EA41DC"/>
  <w15:docId w15:val="{24B8F1DB-FF15-4569-B078-B7FB7F85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B297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rsid w:val="00C7630D"/>
    <w:pPr>
      <w:spacing w:before="100" w:beforeAutospacing="1" w:after="100" w:afterAutospacing="1"/>
    </w:pPr>
    <w:rPr>
      <w:szCs w:val="24"/>
      <w:lang w:eastAsia="lt-LT"/>
    </w:rPr>
  </w:style>
  <w:style w:type="paragraph" w:styleId="Betarp">
    <w:name w:val="No Spacing"/>
    <w:uiPriority w:val="1"/>
    <w:qFormat/>
    <w:rsid w:val="008062A7"/>
    <w:pPr>
      <w:jc w:val="both"/>
    </w:pPr>
    <w:rPr>
      <w:rFonts w:eastAsiaTheme="minorHAnsi" w:cstheme="minorBidi"/>
      <w:szCs w:val="22"/>
    </w:rPr>
  </w:style>
  <w:style w:type="paragraph" w:styleId="Sraopastraipa">
    <w:name w:val="List Paragraph"/>
    <w:basedOn w:val="prastasis"/>
    <w:uiPriority w:val="34"/>
    <w:qFormat/>
    <w:rsid w:val="008062A7"/>
    <w:pPr>
      <w:ind w:left="720"/>
      <w:contextualSpacing/>
    </w:pPr>
  </w:style>
  <w:style w:type="paragraph" w:customStyle="1" w:styleId="CharChar1DiagramaDiagramaCharCharDiagramaDiagramaCharCharDiagramaCharCharCharDiagramaDiagramaCharDiagramaDiagramaChar">
    <w:name w:val="Char Char1 Diagrama Diagrama Char Char Diagrama Diagrama Char Char Diagrama Char Char Char Diagrama Diagrama Char Diagrama Diagrama Char"/>
    <w:basedOn w:val="prastasis"/>
    <w:rsid w:val="00312102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533390"/>
    <w:rPr>
      <w:sz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3F3CF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F3C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8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67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3BA61D30-EC3F-4F66-8EFB-95B12BF9F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2726</Words>
  <Characters>1555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4273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 Davidovič</dc:creator>
  <cp:lastModifiedBy>Jurgita Baltuškonienė</cp:lastModifiedBy>
  <cp:revision>55</cp:revision>
  <cp:lastPrinted>2020-09-21T05:42:00Z</cp:lastPrinted>
  <dcterms:created xsi:type="dcterms:W3CDTF">2020-02-24T08:21:00Z</dcterms:created>
  <dcterms:modified xsi:type="dcterms:W3CDTF">2024-10-16T05:19:00Z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