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E76DB" w14:textId="77777777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2F66C23B" w14:textId="77777777" w:rsidR="006B64B8" w:rsidRDefault="006B64B8" w:rsidP="00C7630D">
      <w:pPr>
        <w:pStyle w:val="prastasiniatinklio"/>
        <w:shd w:val="clear" w:color="auto" w:fill="FFFFFF"/>
        <w:spacing w:before="0" w:beforeAutospacing="0" w:after="0" w:afterAutospacing="0"/>
        <w:ind w:left="5184"/>
        <w:rPr>
          <w:lang w:val="fi-FI"/>
        </w:rPr>
      </w:pPr>
      <w:r>
        <w:t>D</w:t>
      </w:r>
      <w:r w:rsidR="00C7630D">
        <w:t>irektoriaus 201</w:t>
      </w:r>
      <w:r w:rsidR="00C7630D">
        <w:rPr>
          <w:lang w:val="fi-FI"/>
        </w:rPr>
        <w:t xml:space="preserve">7 m. </w:t>
      </w:r>
      <w:r w:rsidR="00C95480">
        <w:rPr>
          <w:lang w:val="fi-FI"/>
        </w:rPr>
        <w:t>vasario 1</w:t>
      </w:r>
      <w:r w:rsidR="00C7630D">
        <w:rPr>
          <w:lang w:val="fi-FI"/>
        </w:rPr>
        <w:t xml:space="preserve"> d. </w:t>
      </w:r>
    </w:p>
    <w:p w14:paraId="7A4E76DC" w14:textId="0B6B5349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bookmarkStart w:id="0" w:name="_GoBack"/>
      <w:bookmarkEnd w:id="0"/>
      <w:r>
        <w:t>įsakymu Nr. V</w:t>
      </w:r>
      <w:r w:rsidR="00311481">
        <w:t>2-12</w:t>
      </w:r>
    </w:p>
    <w:p w14:paraId="7A4E76DD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A4E76DE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A4E76DF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PAREIGYBĖS APRAŠYMAS</w:t>
      </w:r>
    </w:p>
    <w:p w14:paraId="7A4E76E0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</w:p>
    <w:p w14:paraId="7A4E76E1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I SKYRIUS</w:t>
      </w:r>
    </w:p>
    <w:p w14:paraId="7A4E76E2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</w:t>
      </w:r>
    </w:p>
    <w:p w14:paraId="7A4E76E3" w14:textId="77777777" w:rsidR="008062A7" w:rsidRPr="000B4FDC" w:rsidRDefault="008062A7" w:rsidP="008062A7">
      <w:pPr>
        <w:pStyle w:val="Betarp"/>
        <w:rPr>
          <w:rFonts w:cs="Times New Roman"/>
          <w:b/>
        </w:rPr>
      </w:pPr>
    </w:p>
    <w:p w14:paraId="7A4E76E4" w14:textId="77777777" w:rsidR="008062A7" w:rsidRPr="000B4FDC" w:rsidRDefault="008062A7" w:rsidP="008062A7">
      <w:pPr>
        <w:pStyle w:val="Betarp"/>
        <w:rPr>
          <w:rFonts w:cs="Times New Roman"/>
          <w:szCs w:val="24"/>
          <w:lang w:eastAsia="lt-LT"/>
        </w:rPr>
      </w:pPr>
    </w:p>
    <w:p w14:paraId="7A4E76E5" w14:textId="77777777" w:rsidR="008062A7" w:rsidRPr="000B4FDC" w:rsidRDefault="00144C0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>
        <w:rPr>
          <w:u w:val="single"/>
          <w:lang w:eastAsia="lt-LT"/>
        </w:rPr>
        <w:t xml:space="preserve">Vairuotojas </w:t>
      </w:r>
      <w:r w:rsidR="007E1CF3">
        <w:rPr>
          <w:rFonts w:cs="Times New Roman"/>
          <w:u w:val="single"/>
          <w:lang w:eastAsia="lt-LT"/>
        </w:rPr>
        <w:t>-_</w:t>
      </w:r>
      <w:r w:rsidR="00846549">
        <w:rPr>
          <w:rFonts w:cs="Times New Roman"/>
          <w:u w:val="single"/>
          <w:lang w:eastAsia="lt-LT"/>
        </w:rPr>
        <w:tab/>
        <w:t xml:space="preserve">yra </w:t>
      </w:r>
      <w:r w:rsidR="00603A79">
        <w:rPr>
          <w:rFonts w:cs="Times New Roman"/>
          <w:u w:val="single"/>
          <w:lang w:eastAsia="lt-LT"/>
        </w:rPr>
        <w:t xml:space="preserve">kvalifikuotas </w:t>
      </w:r>
      <w:r w:rsidR="00846549">
        <w:rPr>
          <w:szCs w:val="24"/>
          <w:u w:val="single"/>
        </w:rPr>
        <w:t>darbuotojas</w:t>
      </w:r>
      <w:r w:rsidR="008062A7" w:rsidRPr="000B4FDC">
        <w:rPr>
          <w:rFonts w:cs="Times New Roman"/>
          <w:u w:val="single"/>
          <w:lang w:eastAsia="lt-LT"/>
        </w:rPr>
        <w:t>_______________________</w:t>
      </w:r>
      <w:r w:rsidR="00603A79">
        <w:rPr>
          <w:rFonts w:cs="Times New Roman"/>
          <w:u w:val="single"/>
          <w:lang w:eastAsia="lt-LT"/>
        </w:rPr>
        <w:t>_</w:t>
      </w:r>
    </w:p>
    <w:p w14:paraId="7A4E76E6" w14:textId="77777777" w:rsidR="008062A7" w:rsidRDefault="008062A7" w:rsidP="008062A7">
      <w:pPr>
        <w:pStyle w:val="Betarp"/>
        <w:ind w:left="360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7A4E76E7" w14:textId="77777777" w:rsidR="008062A7" w:rsidRPr="000B4FDC" w:rsidRDefault="008062A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="00603A79">
        <w:rPr>
          <w:u w:val="single"/>
          <w:lang w:val="es-ES_tradnl" w:eastAsia="lt-LT"/>
        </w:rPr>
        <w:t>C</w:t>
      </w:r>
      <w:r w:rsidRPr="00096032">
        <w:rPr>
          <w:u w:val="single"/>
          <w:lang w:val="es-ES_tradnl" w:eastAsia="lt-LT"/>
        </w:rPr>
        <w:t>_</w:t>
      </w:r>
      <w:r w:rsidRPr="000B4FDC">
        <w:rPr>
          <w:rFonts w:cs="Times New Roman"/>
          <w:u w:val="single"/>
          <w:lang w:eastAsia="lt-LT"/>
        </w:rPr>
        <w:t>________________________________________________</w:t>
      </w:r>
    </w:p>
    <w:p w14:paraId="7A4E76E8" w14:textId="77777777" w:rsidR="008062A7" w:rsidRPr="000B4FDC" w:rsidRDefault="008062A7" w:rsidP="008062A7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7A4E76E9" w14:textId="77777777" w:rsidR="00022DCD" w:rsidRPr="004F32B5" w:rsidRDefault="0058255E" w:rsidP="00AA2987">
      <w:pPr>
        <w:pStyle w:val="Betarp"/>
        <w:numPr>
          <w:ilvl w:val="0"/>
          <w:numId w:val="1"/>
        </w:numPr>
        <w:ind w:hanging="366"/>
        <w:rPr>
          <w:lang w:val="es-ES_tradnl" w:eastAsia="lt-LT"/>
        </w:rPr>
      </w:pPr>
      <w:r w:rsidRPr="004F32B5">
        <w:rPr>
          <w:rFonts w:cs="Times New Roman"/>
          <w:lang w:eastAsia="lt-LT"/>
        </w:rPr>
        <w:t>Vairuotojas</w:t>
      </w:r>
      <w:r w:rsidR="00603A79" w:rsidRPr="004F32B5">
        <w:rPr>
          <w:rFonts w:cs="Times New Roman"/>
          <w:lang w:eastAsia="lt-LT"/>
        </w:rPr>
        <w:t xml:space="preserve"> </w:t>
      </w:r>
      <w:r w:rsidR="00094B49" w:rsidRPr="004F32B5">
        <w:rPr>
          <w:rFonts w:cs="Times New Roman"/>
          <w:lang w:eastAsia="lt-LT"/>
        </w:rPr>
        <w:t>tiesiogiai</w:t>
      </w:r>
      <w:r w:rsidR="00603A79" w:rsidRPr="004F32B5">
        <w:rPr>
          <w:rFonts w:cs="Times New Roman"/>
          <w:lang w:eastAsia="lt-LT"/>
        </w:rPr>
        <w:t xml:space="preserve"> </w:t>
      </w:r>
      <w:r w:rsidR="00144C07" w:rsidRPr="004F32B5">
        <w:rPr>
          <w:rFonts w:cs="Times New Roman"/>
          <w:lang w:eastAsia="lt-LT"/>
        </w:rPr>
        <w:t xml:space="preserve">pavaldus </w:t>
      </w:r>
      <w:r w:rsidR="004F32B5" w:rsidRPr="004F32B5">
        <w:rPr>
          <w:rFonts w:cs="Times New Roman"/>
          <w:lang w:eastAsia="lt-LT"/>
        </w:rPr>
        <w:t xml:space="preserve">mokyklos </w:t>
      </w:r>
      <w:r w:rsidR="00144C07" w:rsidRPr="004F32B5">
        <w:rPr>
          <w:rFonts w:cs="Times New Roman"/>
          <w:lang w:eastAsia="lt-LT"/>
        </w:rPr>
        <w:t>direktoriaus pavaduotojui ūkiui.</w:t>
      </w:r>
    </w:p>
    <w:p w14:paraId="7A4E76EA" w14:textId="77777777" w:rsidR="00022DCD" w:rsidRDefault="00022DCD">
      <w:pPr>
        <w:keepNext/>
        <w:jc w:val="center"/>
        <w:outlineLvl w:val="1"/>
        <w:rPr>
          <w:b/>
          <w:bCs/>
          <w:lang w:eastAsia="lt-LT"/>
        </w:rPr>
      </w:pPr>
    </w:p>
    <w:p w14:paraId="7A4E76EB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7A4E76EC" w14:textId="77777777" w:rsidR="008062A7" w:rsidRDefault="005E05E0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7A4E76ED" w14:textId="77777777" w:rsidR="00846549" w:rsidRDefault="00846549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</w:p>
    <w:p w14:paraId="7A4E76EE" w14:textId="77777777" w:rsidR="007233BC" w:rsidRDefault="007233BC" w:rsidP="007233BC">
      <w:pPr>
        <w:pStyle w:val="Sraopastraipa"/>
        <w:numPr>
          <w:ilvl w:val="0"/>
          <w:numId w:val="1"/>
        </w:numPr>
        <w:jc w:val="both"/>
      </w:pPr>
      <w:r w:rsidRPr="007233BC">
        <w:rPr>
          <w:bCs/>
          <w:lang w:eastAsia="lt-LT"/>
        </w:rPr>
        <w:t xml:space="preserve">Darbuotojas, einantis šias pareigas, turi </w:t>
      </w:r>
      <w:r>
        <w:t xml:space="preserve">turėti aukštesnįjį išsilavinimą, vairuotojo </w:t>
      </w:r>
    </w:p>
    <w:p w14:paraId="7A4E76EF" w14:textId="77777777" w:rsidR="007233BC" w:rsidRDefault="007233BC" w:rsidP="007233BC">
      <w:pPr>
        <w:jc w:val="both"/>
      </w:pPr>
      <w:r>
        <w:t xml:space="preserve">pažymėjimą (teises), suteikiantį teisę vairuoti B (ir </w:t>
      </w:r>
      <w:r w:rsidR="004F32B5">
        <w:t>C</w:t>
      </w:r>
      <w:r>
        <w:t>) kategorijos transporto priemonę.</w:t>
      </w:r>
    </w:p>
    <w:p w14:paraId="7A4E76F0" w14:textId="77777777" w:rsidR="00846549" w:rsidRPr="007233BC" w:rsidRDefault="00846549" w:rsidP="007233BC">
      <w:pPr>
        <w:keepNext/>
        <w:jc w:val="both"/>
        <w:outlineLvl w:val="1"/>
        <w:rPr>
          <w:bCs/>
          <w:lang w:eastAsia="lt-LT"/>
        </w:rPr>
      </w:pPr>
    </w:p>
    <w:p w14:paraId="7A4E76F1" w14:textId="77777777" w:rsidR="00846549" w:rsidRDefault="00846549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</w:p>
    <w:p w14:paraId="7A4E76F2" w14:textId="77777777" w:rsidR="0058255E" w:rsidRDefault="00846549" w:rsidP="0058255E">
      <w:pPr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III SKYRIUS</w:t>
      </w:r>
    </w:p>
    <w:p w14:paraId="7A4E76F3" w14:textId="77777777" w:rsidR="0058255E" w:rsidRDefault="00846549" w:rsidP="0058255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7A4E76F4" w14:textId="77777777" w:rsidR="004F32B5" w:rsidRPr="0058255E" w:rsidRDefault="004F32B5" w:rsidP="0058255E">
      <w:pPr>
        <w:jc w:val="center"/>
        <w:rPr>
          <w:b/>
          <w:szCs w:val="24"/>
          <w:lang w:eastAsia="lt-LT"/>
        </w:rPr>
      </w:pPr>
    </w:p>
    <w:p w14:paraId="7A4E76F5" w14:textId="77777777" w:rsidR="007233BC" w:rsidRDefault="00094B49" w:rsidP="007233BC">
      <w:pPr>
        <w:pStyle w:val="Sraopastraipa"/>
        <w:keepNext/>
        <w:numPr>
          <w:ilvl w:val="0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Asmuo, priimamas dirbti </w:t>
      </w:r>
      <w:r w:rsidR="007233BC">
        <w:t>vairuotoju</w:t>
      </w:r>
      <w:r w:rsidR="00675F05">
        <w:t>,</w:t>
      </w:r>
      <w:r>
        <w:t xml:space="preserve"> privalo</w:t>
      </w:r>
      <w:r w:rsidR="004F32B5">
        <w:t xml:space="preserve"> žinoti</w:t>
      </w:r>
      <w:r>
        <w:t>:</w:t>
      </w:r>
    </w:p>
    <w:p w14:paraId="7A4E76F6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automobilio priemonių, mechanizmų, prietaisų paskirtį, išdėstymą, sandarą, veikimą, gedimų požymius bei priežastis ir jų įtaką saugiam eismui;</w:t>
      </w:r>
    </w:p>
    <w:p w14:paraId="7A4E76F7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automobilio techninio aptarnavimo periodiškumą;</w:t>
      </w:r>
    </w:p>
    <w:p w14:paraId="7A4E76F8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automobilio remonto ir priežiūros reikalavimus;</w:t>
      </w:r>
    </w:p>
    <w:p w14:paraId="7A4E76F9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kelių eismo taisykles bei vairavimo įvairiomis eismo sąlygomis pagrindus;</w:t>
      </w:r>
    </w:p>
    <w:p w14:paraId="7A4E76FA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kuro ir tepalų sunaudojimo normas įvairiu metų laiku;</w:t>
      </w:r>
    </w:p>
    <w:p w14:paraId="7A4E76FB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darbuotojų saugos ir sveikatos, priešgaisrinės saugos, saugaus eismo reikalavimus;</w:t>
      </w:r>
    </w:p>
    <w:p w14:paraId="7A4E76FC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pirmosios medicinos pagalbos suteikimą, įvykus nelaimingam atsitikimui;</w:t>
      </w:r>
    </w:p>
    <w:p w14:paraId="7A4E76FD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aplinkos apsaugos reikalavimus.</w:t>
      </w:r>
    </w:p>
    <w:p w14:paraId="7A4E76FE" w14:textId="77777777" w:rsidR="007233BC" w:rsidRDefault="007233BC" w:rsidP="007233BC">
      <w:pPr>
        <w:pStyle w:val="Sraopastraipa"/>
        <w:keepNext/>
        <w:numPr>
          <w:ilvl w:val="0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>Vairuotojas privalo:</w:t>
      </w:r>
    </w:p>
    <w:p w14:paraId="7A4E76FF" w14:textId="77777777" w:rsidR="007233BC" w:rsidRDefault="004F32B5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</w:t>
      </w:r>
      <w:r w:rsidR="007233BC">
        <w:t xml:space="preserve">automobilį naudoti tik </w:t>
      </w:r>
      <w:r>
        <w:t>mokyklos</w:t>
      </w:r>
      <w:r w:rsidR="007233BC">
        <w:t xml:space="preserve"> tikslams;</w:t>
      </w:r>
    </w:p>
    <w:p w14:paraId="7A4E7700" w14:textId="77777777" w:rsidR="007233BC" w:rsidRDefault="007233BC" w:rsidP="0058255E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prieš išvykdamas į </w:t>
      </w:r>
      <w:r w:rsidR="004F32B5">
        <w:t xml:space="preserve">komandiruotę ar </w:t>
      </w:r>
      <w:r>
        <w:t>kelionę, jeigu to reikia, laiku ir kokybiškai atlikti visus automobilio techninio aptarnavimo darbus;</w:t>
      </w:r>
    </w:p>
    <w:p w14:paraId="7A4E7701" w14:textId="77777777" w:rsidR="0058255E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vežiotis visus reikiamus dokumentus (vairuotojo pažymėjimą, transporto techninį </w:t>
      </w:r>
    </w:p>
    <w:p w14:paraId="7A4E7702" w14:textId="77777777" w:rsidR="007233BC" w:rsidRDefault="007233BC" w:rsidP="0058255E">
      <w:pPr>
        <w:keepNext/>
        <w:tabs>
          <w:tab w:val="left" w:pos="1134"/>
          <w:tab w:val="left" w:pos="1276"/>
          <w:tab w:val="left" w:pos="9639"/>
        </w:tabs>
        <w:jc w:val="both"/>
        <w:outlineLvl w:val="1"/>
      </w:pPr>
      <w:r>
        <w:t>liudijimą, techninės patikros pažymėjimą, draudimą, kelionės lapą (įsakymą) ir kt.);</w:t>
      </w:r>
    </w:p>
    <w:p w14:paraId="7A4E7703" w14:textId="77777777" w:rsidR="0058255E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pastebėjus kokį nors automobilio gedimą imtis priemonių gedimui</w:t>
      </w:r>
    </w:p>
    <w:p w14:paraId="7A4E7704" w14:textId="77777777" w:rsidR="007233BC" w:rsidRDefault="007233BC" w:rsidP="0058255E">
      <w:pPr>
        <w:keepNext/>
        <w:tabs>
          <w:tab w:val="left" w:pos="1134"/>
          <w:tab w:val="left" w:pos="1276"/>
          <w:tab w:val="left" w:pos="9639"/>
        </w:tabs>
        <w:jc w:val="both"/>
        <w:outlineLvl w:val="1"/>
      </w:pPr>
      <w:r>
        <w:t>pašalinti, jei gedimo pašalinti nepavyksta, apie gedimą informuoti direktoriaus pavaduotoją ūkiui;</w:t>
      </w:r>
    </w:p>
    <w:p w14:paraId="7A4E7705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vežti tik tiek žmonių, kiek </w:t>
      </w:r>
      <w:r w:rsidR="004F32B5">
        <w:t xml:space="preserve">automobilyje </w:t>
      </w:r>
      <w:r>
        <w:t>yra numatyta sėdimų vietų.;</w:t>
      </w:r>
    </w:p>
    <w:p w14:paraId="7A4E7706" w14:textId="77777777" w:rsidR="0058255E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prižiūrėti, kad keleiviai įliptų ir išliptų iš transporto priemonės tik nuo šaligatvio </w:t>
      </w:r>
    </w:p>
    <w:p w14:paraId="7A4E7707" w14:textId="77777777" w:rsidR="007233BC" w:rsidRDefault="007233BC" w:rsidP="0058255E">
      <w:pPr>
        <w:keepNext/>
        <w:tabs>
          <w:tab w:val="left" w:pos="1134"/>
          <w:tab w:val="left" w:pos="1276"/>
          <w:tab w:val="left" w:pos="9639"/>
        </w:tabs>
        <w:jc w:val="both"/>
        <w:outlineLvl w:val="1"/>
      </w:pPr>
      <w:r>
        <w:t>arba stovėjimo aikštelėje;</w:t>
      </w:r>
    </w:p>
    <w:p w14:paraId="7A4E7708" w14:textId="77777777" w:rsidR="0058255E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automobilį eksploatuoti tvarkingą, švarų ir prižiūrėti, kad keleiviai </w:t>
      </w:r>
    </w:p>
    <w:p w14:paraId="7A4E7709" w14:textId="77777777" w:rsidR="007233BC" w:rsidRDefault="007233BC" w:rsidP="0058255E">
      <w:pPr>
        <w:keepNext/>
        <w:tabs>
          <w:tab w:val="left" w:pos="1134"/>
          <w:tab w:val="left" w:pos="1276"/>
          <w:tab w:val="left" w:pos="9639"/>
        </w:tabs>
        <w:jc w:val="both"/>
        <w:outlineLvl w:val="1"/>
      </w:pPr>
      <w:r>
        <w:t>negadintų automobilio salono, nešiukšlintų;</w:t>
      </w:r>
    </w:p>
    <w:p w14:paraId="7A4E770A" w14:textId="77777777" w:rsidR="007233BC" w:rsidRDefault="007233BC" w:rsidP="007233BC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  <w:tab w:val="left" w:pos="9639"/>
        </w:tabs>
        <w:jc w:val="both"/>
        <w:outlineLvl w:val="1"/>
      </w:pPr>
      <w:r>
        <w:t xml:space="preserve"> taupiai naudoti degalus, tepalus nepakenkiant automobilio techninei būklei;</w:t>
      </w:r>
    </w:p>
    <w:p w14:paraId="7A4E770B" w14:textId="77777777" w:rsidR="007233BC" w:rsidRDefault="007233BC" w:rsidP="007233BC">
      <w:r>
        <w:tab/>
      </w:r>
    </w:p>
    <w:p w14:paraId="7A4E770C" w14:textId="77777777" w:rsidR="00846549" w:rsidRPr="005A068E" w:rsidRDefault="00846549" w:rsidP="007233BC">
      <w:pPr>
        <w:pStyle w:val="Sraopastraipa"/>
        <w:keepNext/>
        <w:tabs>
          <w:tab w:val="left" w:pos="1134"/>
          <w:tab w:val="left" w:pos="1276"/>
          <w:tab w:val="left" w:pos="9639"/>
        </w:tabs>
        <w:ind w:left="1500"/>
        <w:jc w:val="both"/>
        <w:outlineLvl w:val="1"/>
        <w:rPr>
          <w:sz w:val="18"/>
          <w:szCs w:val="18"/>
          <w:lang w:eastAsia="lt-LT"/>
        </w:rPr>
      </w:pPr>
    </w:p>
    <w:p w14:paraId="7A4E770D" w14:textId="77777777" w:rsidR="00022DCD" w:rsidRDefault="005E05E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7A4E770E" w14:textId="77777777" w:rsidR="00022DCD" w:rsidRDefault="005E05E0">
      <w:pPr>
        <w:jc w:val="center"/>
        <w:rPr>
          <w:b/>
          <w:lang w:eastAsia="lt-LT"/>
        </w:rPr>
      </w:pPr>
      <w:r>
        <w:rPr>
          <w:b/>
          <w:lang w:eastAsia="lt-LT"/>
        </w:rPr>
        <w:t>ATSAKOMYBĖ</w:t>
      </w:r>
    </w:p>
    <w:p w14:paraId="7A4E770F" w14:textId="77777777" w:rsidR="00675F05" w:rsidRDefault="00675F05" w:rsidP="00675F05">
      <w:pPr>
        <w:jc w:val="both"/>
        <w:rPr>
          <w:b/>
          <w:lang w:eastAsia="lt-LT"/>
        </w:rPr>
      </w:pPr>
    </w:p>
    <w:p w14:paraId="7A4E7710" w14:textId="77777777" w:rsidR="0058255E" w:rsidRDefault="0058255E" w:rsidP="0058255E">
      <w:pPr>
        <w:pStyle w:val="Sraopastraipa"/>
        <w:numPr>
          <w:ilvl w:val="0"/>
          <w:numId w:val="1"/>
        </w:numPr>
        <w:jc w:val="both"/>
      </w:pPr>
      <w:r>
        <w:t>Vairuotojas atsako už:</w:t>
      </w:r>
    </w:p>
    <w:p w14:paraId="7A4E7711" w14:textId="77777777" w:rsidR="0058255E" w:rsidRDefault="0058255E" w:rsidP="0058255E">
      <w:pPr>
        <w:ind w:left="1140"/>
        <w:jc w:val="both"/>
      </w:pPr>
      <w:r>
        <w:t>7.1. kelių eismo taisyklių laikymąsi;</w:t>
      </w:r>
    </w:p>
    <w:p w14:paraId="7A4E7712" w14:textId="77777777" w:rsidR="0058255E" w:rsidRDefault="0058255E" w:rsidP="0058255E">
      <w:pPr>
        <w:ind w:left="1140"/>
        <w:jc w:val="both"/>
      </w:pPr>
      <w:r>
        <w:t xml:space="preserve">7.2. automobilio eksploatavimą darbo tikslais ir eksploatavimo taisyklių </w:t>
      </w:r>
    </w:p>
    <w:p w14:paraId="7A4E7713" w14:textId="77777777" w:rsidR="0058255E" w:rsidRDefault="0058255E" w:rsidP="0058255E">
      <w:pPr>
        <w:jc w:val="both"/>
      </w:pPr>
      <w:r>
        <w:t>laikymąsi;</w:t>
      </w:r>
    </w:p>
    <w:p w14:paraId="7A4E7714" w14:textId="77777777" w:rsidR="0058255E" w:rsidRDefault="0058255E" w:rsidP="0058255E">
      <w:pPr>
        <w:ind w:left="1140"/>
        <w:jc w:val="both"/>
      </w:pPr>
      <w:r>
        <w:t>7.3. gamtosaugos reikalavimų laikymąsi;</w:t>
      </w:r>
    </w:p>
    <w:p w14:paraId="7A4E7715" w14:textId="77777777" w:rsidR="0058255E" w:rsidRDefault="0058255E" w:rsidP="0058255E">
      <w:pPr>
        <w:ind w:left="1140"/>
        <w:jc w:val="both"/>
      </w:pPr>
      <w:r>
        <w:t xml:space="preserve">7.4. bendrųjų elgesio normų laikymąsi, vairuojant automobilį kitų eismo </w:t>
      </w:r>
    </w:p>
    <w:p w14:paraId="7A4E7716" w14:textId="77777777" w:rsidR="0058255E" w:rsidRDefault="0058255E" w:rsidP="0058255E">
      <w:pPr>
        <w:jc w:val="both"/>
      </w:pPr>
      <w:r>
        <w:t>dalyvių atžvilgiu;</w:t>
      </w:r>
    </w:p>
    <w:p w14:paraId="7A4E7717" w14:textId="77777777" w:rsidR="0058255E" w:rsidRDefault="0058255E" w:rsidP="0058255E">
      <w:pPr>
        <w:ind w:left="1140"/>
        <w:jc w:val="both"/>
      </w:pPr>
      <w:r>
        <w:t>7.5. darbuotojų saugos ir sveikatos reikalavimų laikymąsi;</w:t>
      </w:r>
    </w:p>
    <w:p w14:paraId="7A4E7718" w14:textId="77777777" w:rsidR="0058255E" w:rsidRDefault="0058255E" w:rsidP="0058255E">
      <w:pPr>
        <w:ind w:left="1140"/>
        <w:jc w:val="both"/>
      </w:pPr>
      <w:r>
        <w:t>7.6. kelionės dokumentų pildymą;</w:t>
      </w:r>
    </w:p>
    <w:p w14:paraId="7A4E7719" w14:textId="77777777" w:rsidR="0058255E" w:rsidRDefault="0058255E" w:rsidP="0058255E">
      <w:pPr>
        <w:ind w:left="1140"/>
        <w:jc w:val="both"/>
      </w:pPr>
      <w:r>
        <w:t>7.7. automobilyje esančių priešgaisrinių ir medicininių priemonių priežiūrą;</w:t>
      </w:r>
    </w:p>
    <w:p w14:paraId="7A4E771A" w14:textId="77777777" w:rsidR="0058255E" w:rsidRDefault="0058255E" w:rsidP="0058255E">
      <w:pPr>
        <w:ind w:left="1140"/>
        <w:jc w:val="both"/>
      </w:pPr>
      <w:r>
        <w:t xml:space="preserve">7.8. </w:t>
      </w:r>
      <w:r w:rsidRPr="0002633F">
        <w:t xml:space="preserve">už darbo ir </w:t>
      </w:r>
      <w:r>
        <w:t>poilsio laiko režimo laikymąsi;</w:t>
      </w:r>
    </w:p>
    <w:p w14:paraId="7A4E771B" w14:textId="77777777" w:rsidR="0058255E" w:rsidRDefault="0058255E" w:rsidP="0058255E">
      <w:pPr>
        <w:ind w:left="1140"/>
        <w:jc w:val="both"/>
      </w:pPr>
      <w:r>
        <w:t>7.9. visus kartu su juo važiuojančių asmenų (keleivių, mokinių) saugumą kelionės metu;</w:t>
      </w:r>
    </w:p>
    <w:p w14:paraId="7A4E771C" w14:textId="77777777" w:rsidR="0058255E" w:rsidRDefault="0058255E" w:rsidP="0058255E">
      <w:pPr>
        <w:ind w:left="1140"/>
        <w:jc w:val="both"/>
      </w:pPr>
      <w:r>
        <w:t xml:space="preserve">8. Už savo pareigų netinkamą vykdymą vairuotojas atsako </w:t>
      </w:r>
      <w:r w:rsidR="00311481">
        <w:t>mokyklos</w:t>
      </w:r>
      <w:r>
        <w:t xml:space="preserve"> darbo tvarkos </w:t>
      </w:r>
    </w:p>
    <w:p w14:paraId="7A4E771D" w14:textId="77777777" w:rsidR="0058255E" w:rsidRDefault="0058255E" w:rsidP="0058255E">
      <w:pPr>
        <w:jc w:val="both"/>
      </w:pPr>
      <w:r>
        <w:t>taisyklių ir Lietuvos Respublikos įstatymų nustatyta tvarka.</w:t>
      </w:r>
    </w:p>
    <w:p w14:paraId="7A4E771E" w14:textId="77777777" w:rsidR="00D10269" w:rsidRDefault="00D10269" w:rsidP="0058255E">
      <w:pPr>
        <w:jc w:val="center"/>
        <w:rPr>
          <w:szCs w:val="24"/>
        </w:rPr>
      </w:pPr>
      <w:r w:rsidRPr="0058255E">
        <w:rPr>
          <w:szCs w:val="24"/>
        </w:rPr>
        <w:t>__________________________</w:t>
      </w:r>
    </w:p>
    <w:p w14:paraId="7A4E771F" w14:textId="77777777" w:rsidR="004A2818" w:rsidRDefault="004A2818" w:rsidP="0058255E">
      <w:pPr>
        <w:jc w:val="center"/>
        <w:rPr>
          <w:szCs w:val="24"/>
        </w:rPr>
      </w:pPr>
    </w:p>
    <w:sectPr w:rsidR="004A2818" w:rsidSect="00C76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772A" w14:textId="77777777" w:rsidR="00F141B7" w:rsidRDefault="00F141B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A4E772B" w14:textId="77777777" w:rsidR="00F141B7" w:rsidRDefault="00F141B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2F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30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32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7728" w14:textId="77777777" w:rsidR="00F141B7" w:rsidRDefault="00F141B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A4E7729" w14:textId="77777777" w:rsidR="00F141B7" w:rsidRDefault="00F141B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2C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2D" w14:textId="77777777" w:rsidR="00022DCD" w:rsidRDefault="00022DCD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7A4E772E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7731" w14:textId="77777777" w:rsidR="00022DCD" w:rsidRDefault="00022DC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25CEA71E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" w15:restartNumberingAfterBreak="0">
    <w:nsid w:val="631318E1"/>
    <w:multiLevelType w:val="hybridMultilevel"/>
    <w:tmpl w:val="6060A4D4"/>
    <w:lvl w:ilvl="0" w:tplc="DD20BACA">
      <w:start w:val="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D8"/>
    <w:rsid w:val="00022DCD"/>
    <w:rsid w:val="0008414E"/>
    <w:rsid w:val="00094B49"/>
    <w:rsid w:val="00096032"/>
    <w:rsid w:val="000B3615"/>
    <w:rsid w:val="000D2A74"/>
    <w:rsid w:val="001057AB"/>
    <w:rsid w:val="00144C07"/>
    <w:rsid w:val="0016530E"/>
    <w:rsid w:val="001701B6"/>
    <w:rsid w:val="001B3795"/>
    <w:rsid w:val="001F706A"/>
    <w:rsid w:val="002B297E"/>
    <w:rsid w:val="00311481"/>
    <w:rsid w:val="00345F5C"/>
    <w:rsid w:val="003D1BD8"/>
    <w:rsid w:val="00440001"/>
    <w:rsid w:val="00484418"/>
    <w:rsid w:val="004A2818"/>
    <w:rsid w:val="004D3A36"/>
    <w:rsid w:val="004F32B5"/>
    <w:rsid w:val="00513DF0"/>
    <w:rsid w:val="0058255E"/>
    <w:rsid w:val="005A068E"/>
    <w:rsid w:val="005E05E0"/>
    <w:rsid w:val="005E15A7"/>
    <w:rsid w:val="00603A79"/>
    <w:rsid w:val="006239E9"/>
    <w:rsid w:val="00640C6D"/>
    <w:rsid w:val="00675F05"/>
    <w:rsid w:val="00680DB9"/>
    <w:rsid w:val="0069164E"/>
    <w:rsid w:val="006B64B8"/>
    <w:rsid w:val="007233BC"/>
    <w:rsid w:val="007A2BCD"/>
    <w:rsid w:val="007E1CF3"/>
    <w:rsid w:val="007F6309"/>
    <w:rsid w:val="008062A7"/>
    <w:rsid w:val="00846549"/>
    <w:rsid w:val="008C0D44"/>
    <w:rsid w:val="008D4956"/>
    <w:rsid w:val="008F36F1"/>
    <w:rsid w:val="00902360"/>
    <w:rsid w:val="00964C25"/>
    <w:rsid w:val="009C7D1F"/>
    <w:rsid w:val="00A04989"/>
    <w:rsid w:val="00A32A82"/>
    <w:rsid w:val="00A56EB7"/>
    <w:rsid w:val="00A74BA5"/>
    <w:rsid w:val="00AA2987"/>
    <w:rsid w:val="00AA29EB"/>
    <w:rsid w:val="00B32981"/>
    <w:rsid w:val="00B82E25"/>
    <w:rsid w:val="00C7630D"/>
    <w:rsid w:val="00C95480"/>
    <w:rsid w:val="00D10269"/>
    <w:rsid w:val="00D412EF"/>
    <w:rsid w:val="00E75348"/>
    <w:rsid w:val="00E82832"/>
    <w:rsid w:val="00F141B7"/>
    <w:rsid w:val="00F231D7"/>
    <w:rsid w:val="00FB5CB6"/>
    <w:rsid w:val="00FD6FB0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4E76DB"/>
  <w15:docId w15:val="{D2018A2B-D240-4F08-A078-4912E010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7630D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062A7"/>
    <w:pPr>
      <w:jc w:val="both"/>
    </w:pPr>
    <w:rPr>
      <w:rFonts w:eastAsiaTheme="minorHAnsi" w:cstheme="minorBidi"/>
      <w:szCs w:val="22"/>
    </w:rPr>
  </w:style>
  <w:style w:type="paragraph" w:styleId="Sraopastraipa">
    <w:name w:val="List Paragraph"/>
    <w:basedOn w:val="prastasis"/>
    <w:rsid w:val="008062A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549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549"/>
    <w:rPr>
      <w:lang w:eastAsia="lt-LT"/>
    </w:rPr>
  </w:style>
  <w:style w:type="table" w:styleId="Lentelstinklelis">
    <w:name w:val="Table Grid"/>
    <w:basedOn w:val="prastojilentel"/>
    <w:rsid w:val="004A2818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943186E0A6488D43F8EB620ED28A" ma:contentTypeVersion="15" ma:contentTypeDescription="Kurkite naują dokumentą." ma:contentTypeScope="" ma:versionID="554eb5ba88f0eb4c1979e71a39a3d8ef">
  <xsd:schema xmlns:xsd="http://www.w3.org/2001/XMLSchema" xmlns:xs="http://www.w3.org/2001/XMLSchema" xmlns:p="http://schemas.microsoft.com/office/2006/metadata/properties" xmlns:ns3="d433fb49-a434-472a-a2a7-1a9073d0c822" targetNamespace="http://schemas.microsoft.com/office/2006/metadata/properties" ma:root="true" ma:fieldsID="3d839eafb1d65e093ca992d4d5f22f40" ns3:_="">
    <xsd:import namespace="d433fb49-a434-472a-a2a7-1a9073d0c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b49-a434-472a-a2a7-1a9073d0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3fb49-a434-472a-a2a7-1a9073d0c8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7768CAC-3324-4BEB-87CD-3D2AADAF5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b49-a434-472a-a2a7-1a9073d0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9DA5D-3350-4F2E-A756-991B437B9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9C41C-2405-4C96-AB67-B5FE4A6807B4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33fb49-a434-472a-a2a7-1a9073d0c82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E49562-B4A5-4610-AEE5-5B6DACE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Jurgita Baltuškonienė</cp:lastModifiedBy>
  <cp:revision>1</cp:revision>
  <cp:lastPrinted>2017-09-27T08:52:00Z</cp:lastPrinted>
  <dcterms:created xsi:type="dcterms:W3CDTF">2017-09-25T10:33:00Z</dcterms:created>
  <dcterms:modified xsi:type="dcterms:W3CDTF">2024-10-03T06:15:00Z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0x0101003786943186E0A6488D43F8EB620ED28A</vt:lpwstr>
  </property>
</Properties>
</file>